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0E789" w14:textId="4B220EEF" w:rsidR="00FE2F53" w:rsidRDefault="007552D2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F03C4E">
        <w:rPr>
          <w:b/>
          <w:sz w:val="24"/>
          <w:lang w:val="en-US"/>
        </w:rPr>
        <w:t>8.3</w:t>
      </w:r>
    </w:p>
    <w:p w14:paraId="632F1A7B" w14:textId="77777777" w:rsidR="00FE2F5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D7455A">
        <w:rPr>
          <w:b/>
          <w:sz w:val="24"/>
          <w:lang w:val="fr-FR"/>
        </w:rPr>
        <w:t>Ericsson LM</w:t>
      </w:r>
    </w:p>
    <w:p w14:paraId="2117C4DD" w14:textId="7D4376D3" w:rsidR="005B52C3" w:rsidRDefault="005B52C3" w:rsidP="002F7363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DA4DAD" w:rsidRPr="00DA4DAD">
        <w:rPr>
          <w:b/>
          <w:sz w:val="24"/>
          <w:lang w:val="en-US"/>
        </w:rPr>
        <w:t xml:space="preserve">Discussion on </w:t>
      </w:r>
      <w:r w:rsidR="001517BB" w:rsidRPr="001517BB">
        <w:rPr>
          <w:b/>
          <w:sz w:val="24"/>
          <w:lang w:val="en-US"/>
        </w:rPr>
        <w:t>Rel-18 enhancement of NR QoE</w:t>
      </w:r>
    </w:p>
    <w:p w14:paraId="27E82682" w14:textId="77777777" w:rsidR="00FE2F53" w:rsidRPr="00FE2F53" w:rsidRDefault="00FE2F53" w:rsidP="002F7363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Docume</w:t>
      </w:r>
      <w:r w:rsidR="00F75C59">
        <w:rPr>
          <w:b/>
          <w:sz w:val="24"/>
          <w:lang w:val="en-US"/>
        </w:rPr>
        <w:t>nt for:</w:t>
      </w:r>
      <w:r w:rsidR="00F75C59">
        <w:rPr>
          <w:b/>
          <w:sz w:val="24"/>
          <w:lang w:val="en-US"/>
        </w:rPr>
        <w:tab/>
        <w:t>Discussion</w:t>
      </w:r>
      <w:r w:rsidR="00AF4F3E">
        <w:rPr>
          <w:b/>
          <w:sz w:val="24"/>
          <w:lang w:val="en-US"/>
        </w:rPr>
        <w:t xml:space="preserve"> and Agreement</w:t>
      </w:r>
    </w:p>
    <w:p w14:paraId="101A0300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lang w:val="en-US"/>
        </w:rPr>
      </w:pPr>
    </w:p>
    <w:p w14:paraId="50F1CC33" w14:textId="77777777" w:rsidR="00DD0474" w:rsidRPr="00DD0474" w:rsidRDefault="00DD0474" w:rsidP="00DB64D0">
      <w:pPr>
        <w:pStyle w:val="Heading2"/>
      </w:pPr>
      <w:r w:rsidRPr="001F5470">
        <w:t xml:space="preserve">1. </w:t>
      </w:r>
      <w:r w:rsidR="00371DCF">
        <w:t>Background</w:t>
      </w:r>
    </w:p>
    <w:p w14:paraId="1975E6AD" w14:textId="7A4898E4" w:rsidR="00257454" w:rsidRDefault="00BD1BC8" w:rsidP="00A93EAE">
      <w:r>
        <w:t xml:space="preserve">In the </w:t>
      </w:r>
      <w:r w:rsidR="00257454">
        <w:t xml:space="preserve">LS </w:t>
      </w:r>
      <w:r w:rsidR="00257454" w:rsidRPr="00257454">
        <w:t>S4-221232</w:t>
      </w:r>
      <w:r w:rsidR="00257454">
        <w:t xml:space="preserve">, RAN3 </w:t>
      </w:r>
      <w:r w:rsidR="00AD3094">
        <w:t>state:</w:t>
      </w:r>
    </w:p>
    <w:p w14:paraId="783AEA18" w14:textId="77777777" w:rsidR="00336112" w:rsidRDefault="00AD3094" w:rsidP="00AD3094">
      <w:pPr>
        <w:ind w:left="720"/>
        <w:rPr>
          <w:i/>
          <w:iCs/>
          <w:sz w:val="18"/>
          <w:szCs w:val="18"/>
        </w:rPr>
      </w:pPr>
      <w:r w:rsidRPr="00AD3094">
        <w:rPr>
          <w:i/>
          <w:iCs/>
          <w:sz w:val="18"/>
          <w:szCs w:val="18"/>
        </w:rPr>
        <w:t xml:space="preserve">RAN3 notes that the S-NSSAI has been included in the QoE report container, but </w:t>
      </w:r>
      <w:r w:rsidRPr="001A580D">
        <w:rPr>
          <w:b/>
          <w:bCs/>
          <w:i/>
          <w:iCs/>
          <w:sz w:val="18"/>
          <w:szCs w:val="18"/>
        </w:rPr>
        <w:t>the slice scope</w:t>
      </w:r>
      <w:r w:rsidRPr="00AD3094">
        <w:rPr>
          <w:i/>
          <w:iCs/>
          <w:sz w:val="18"/>
          <w:szCs w:val="18"/>
        </w:rPr>
        <w:t>, i.e., the list of S-NSSAIs on which the QoE measurement should be executed</w:t>
      </w:r>
      <w:r w:rsidRPr="001A580D">
        <w:rPr>
          <w:b/>
          <w:bCs/>
          <w:i/>
          <w:iCs/>
          <w:sz w:val="18"/>
          <w:szCs w:val="18"/>
        </w:rPr>
        <w:t>, is absent from the QoE configuration container.</w:t>
      </w:r>
      <w:r w:rsidRPr="00AD3094">
        <w:rPr>
          <w:i/>
          <w:iCs/>
          <w:sz w:val="18"/>
          <w:szCs w:val="18"/>
        </w:rPr>
        <w:t xml:space="preserve"> This may result in the failure of per-slice QoE measurement collection configured by the OAM. </w:t>
      </w:r>
    </w:p>
    <w:p w14:paraId="4E1E576A" w14:textId="1BB48ABB" w:rsidR="00AD3094" w:rsidRPr="00AD3094" w:rsidRDefault="00AD3094" w:rsidP="00AD3094">
      <w:pPr>
        <w:ind w:left="720"/>
        <w:rPr>
          <w:i/>
          <w:iCs/>
          <w:sz w:val="18"/>
          <w:szCs w:val="18"/>
        </w:rPr>
      </w:pPr>
      <w:r w:rsidRPr="00AD3094">
        <w:rPr>
          <w:i/>
          <w:iCs/>
          <w:sz w:val="18"/>
          <w:szCs w:val="18"/>
        </w:rPr>
        <w:t xml:space="preserve">Thus, RAN3 would like to ask SA4 to introduce </w:t>
      </w:r>
      <w:r w:rsidRPr="00213E00">
        <w:rPr>
          <w:b/>
          <w:bCs/>
          <w:i/>
          <w:iCs/>
          <w:sz w:val="18"/>
          <w:szCs w:val="18"/>
        </w:rPr>
        <w:t>slice scope information in the QoE configuration container</w:t>
      </w:r>
      <w:r w:rsidRPr="00AD3094">
        <w:rPr>
          <w:i/>
          <w:iCs/>
          <w:sz w:val="18"/>
          <w:szCs w:val="18"/>
        </w:rPr>
        <w:t>. RAN3 has defined the slice scope in TS 38.413 in the form of Slice Support List for QMC IE, which is a list comprising up to 16 S-NSSAIs on which the QoE measurement may be executed.</w:t>
      </w:r>
    </w:p>
    <w:p w14:paraId="41821C26" w14:textId="6C791A83" w:rsidR="00A93EAE" w:rsidRDefault="00A93EAE" w:rsidP="001A580D"/>
    <w:p w14:paraId="377EB4A6" w14:textId="77777777" w:rsidR="001032D1" w:rsidRPr="00DD0474" w:rsidRDefault="001032D1" w:rsidP="001032D1">
      <w:pPr>
        <w:pStyle w:val="Heading2"/>
      </w:pPr>
      <w:r>
        <w:t>2</w:t>
      </w:r>
      <w:r w:rsidRPr="001F5470">
        <w:t xml:space="preserve">. </w:t>
      </w:r>
      <w:r>
        <w:t>Discussion</w:t>
      </w:r>
    </w:p>
    <w:p w14:paraId="422619A7" w14:textId="533054DB" w:rsidR="00BA395D" w:rsidRDefault="00D321A6" w:rsidP="008A3BEC">
      <w:r>
        <w:t xml:space="preserve">In the LS </w:t>
      </w:r>
      <w:r w:rsidR="00D13588" w:rsidRPr="00D13588">
        <w:t>S4-211462</w:t>
      </w:r>
      <w:r w:rsidR="00A86D6F">
        <w:t>, received at SA4#116,</w:t>
      </w:r>
      <w:r w:rsidR="00213E00">
        <w:t xml:space="preserve"> </w:t>
      </w:r>
      <w:r w:rsidR="00A86D6F">
        <w:t xml:space="preserve">RAN3 </w:t>
      </w:r>
      <w:r w:rsidR="00226BE9">
        <w:t>stated</w:t>
      </w:r>
      <w:r w:rsidR="00A86D6F">
        <w:t>:</w:t>
      </w:r>
    </w:p>
    <w:p w14:paraId="124627FC" w14:textId="6F2A7548" w:rsidR="00236949" w:rsidRPr="00D521E6" w:rsidRDefault="00236949" w:rsidP="00D521E6">
      <w:pPr>
        <w:ind w:left="360"/>
        <w:rPr>
          <w:i/>
          <w:iCs/>
          <w:sz w:val="18"/>
          <w:szCs w:val="18"/>
        </w:rPr>
      </w:pPr>
      <w:r w:rsidRPr="00D521E6">
        <w:rPr>
          <w:i/>
          <w:iCs/>
          <w:sz w:val="18"/>
          <w:szCs w:val="18"/>
        </w:rPr>
        <w:t xml:space="preserve">RAN3 agree to introduce the following additional new IEs: </w:t>
      </w:r>
    </w:p>
    <w:p w14:paraId="37710FA5" w14:textId="241ADBCE" w:rsidR="007B5735" w:rsidRPr="00D521E6" w:rsidRDefault="00236949" w:rsidP="00D521E6">
      <w:pPr>
        <w:pStyle w:val="ListParagraph"/>
        <w:numPr>
          <w:ilvl w:val="0"/>
          <w:numId w:val="25"/>
        </w:numPr>
        <w:ind w:left="1080"/>
        <w:rPr>
          <w:i/>
          <w:iCs/>
          <w:sz w:val="18"/>
          <w:szCs w:val="18"/>
        </w:rPr>
      </w:pPr>
      <w:r w:rsidRPr="00D521E6">
        <w:rPr>
          <w:i/>
          <w:iCs/>
          <w:sz w:val="18"/>
          <w:szCs w:val="18"/>
        </w:rPr>
        <w:t>a list of UE Application layer measurement configuration IE for each service type</w:t>
      </w:r>
      <w:r w:rsidR="007B5735" w:rsidRPr="00D521E6">
        <w:rPr>
          <w:i/>
          <w:iCs/>
          <w:sz w:val="18"/>
          <w:szCs w:val="18"/>
        </w:rPr>
        <w:t>:</w:t>
      </w:r>
      <w:r w:rsidRPr="00D521E6">
        <w:rPr>
          <w:i/>
          <w:iCs/>
          <w:sz w:val="18"/>
          <w:szCs w:val="18"/>
        </w:rPr>
        <w:t xml:space="preserve"> </w:t>
      </w:r>
    </w:p>
    <w:p w14:paraId="75248E23" w14:textId="77777777" w:rsidR="007B5735" w:rsidRPr="00D521E6" w:rsidRDefault="00236949" w:rsidP="00D521E6">
      <w:pPr>
        <w:pStyle w:val="ListParagraph"/>
        <w:numPr>
          <w:ilvl w:val="1"/>
          <w:numId w:val="25"/>
        </w:numPr>
        <w:ind w:left="1800"/>
        <w:rPr>
          <w:i/>
          <w:iCs/>
          <w:sz w:val="18"/>
          <w:szCs w:val="18"/>
        </w:rPr>
      </w:pPr>
      <w:r w:rsidRPr="00D521E6">
        <w:rPr>
          <w:i/>
          <w:iCs/>
          <w:sz w:val="18"/>
          <w:szCs w:val="18"/>
        </w:rPr>
        <w:t>inside each UE Application layer measurement configuration IE:</w:t>
      </w:r>
    </w:p>
    <w:p w14:paraId="7D19E352" w14:textId="77777777" w:rsidR="007B5735" w:rsidRPr="00F539D4" w:rsidRDefault="00236949" w:rsidP="00D521E6">
      <w:pPr>
        <w:pStyle w:val="ListParagraph"/>
        <w:numPr>
          <w:ilvl w:val="2"/>
          <w:numId w:val="25"/>
        </w:numPr>
        <w:ind w:left="2520"/>
        <w:rPr>
          <w:b/>
          <w:bCs/>
          <w:i/>
          <w:iCs/>
          <w:sz w:val="18"/>
          <w:szCs w:val="18"/>
        </w:rPr>
      </w:pPr>
      <w:r w:rsidRPr="00F539D4">
        <w:rPr>
          <w:b/>
          <w:bCs/>
          <w:i/>
          <w:iCs/>
          <w:sz w:val="18"/>
          <w:szCs w:val="18"/>
        </w:rPr>
        <w:t>Container.</w:t>
      </w:r>
    </w:p>
    <w:p w14:paraId="23D8103C" w14:textId="77777777" w:rsidR="007B5735" w:rsidRPr="00D521E6" w:rsidRDefault="00236949" w:rsidP="00D521E6">
      <w:pPr>
        <w:pStyle w:val="ListParagraph"/>
        <w:numPr>
          <w:ilvl w:val="2"/>
          <w:numId w:val="25"/>
        </w:numPr>
        <w:ind w:left="2520"/>
        <w:rPr>
          <w:i/>
          <w:iCs/>
          <w:sz w:val="18"/>
          <w:szCs w:val="18"/>
        </w:rPr>
      </w:pPr>
      <w:r w:rsidRPr="00D521E6">
        <w:rPr>
          <w:i/>
          <w:iCs/>
          <w:sz w:val="18"/>
          <w:szCs w:val="18"/>
        </w:rPr>
        <w:t>an enumerated IE indicating service type (e.g., Streaming services, MTSI services, VR).</w:t>
      </w:r>
    </w:p>
    <w:p w14:paraId="4EAE7E14" w14:textId="77777777" w:rsidR="00E429EE" w:rsidRPr="00D521E6" w:rsidRDefault="00236949" w:rsidP="00D521E6">
      <w:pPr>
        <w:pStyle w:val="ListParagraph"/>
        <w:numPr>
          <w:ilvl w:val="2"/>
          <w:numId w:val="25"/>
        </w:numPr>
        <w:ind w:left="2520"/>
        <w:rPr>
          <w:i/>
          <w:iCs/>
          <w:sz w:val="18"/>
          <w:szCs w:val="18"/>
        </w:rPr>
      </w:pPr>
      <w:r w:rsidRPr="00D521E6">
        <w:rPr>
          <w:i/>
          <w:iCs/>
          <w:sz w:val="18"/>
          <w:szCs w:val="18"/>
        </w:rPr>
        <w:t>Area scope (a list of cells/TA/TAI/PLMN).</w:t>
      </w:r>
    </w:p>
    <w:p w14:paraId="23AB5A19" w14:textId="77777777" w:rsidR="00E429EE" w:rsidRPr="00F539D4" w:rsidRDefault="00236949" w:rsidP="00D521E6">
      <w:pPr>
        <w:pStyle w:val="ListParagraph"/>
        <w:numPr>
          <w:ilvl w:val="2"/>
          <w:numId w:val="25"/>
        </w:numPr>
        <w:ind w:left="2520"/>
        <w:rPr>
          <w:b/>
          <w:bCs/>
          <w:i/>
          <w:iCs/>
          <w:sz w:val="18"/>
          <w:szCs w:val="18"/>
        </w:rPr>
      </w:pPr>
      <w:r w:rsidRPr="00F539D4">
        <w:rPr>
          <w:b/>
          <w:bCs/>
          <w:i/>
          <w:iCs/>
          <w:sz w:val="18"/>
          <w:szCs w:val="18"/>
        </w:rPr>
        <w:t>Slice scope.</w:t>
      </w:r>
    </w:p>
    <w:p w14:paraId="04272760" w14:textId="24F887F8" w:rsidR="00236949" w:rsidRPr="00D521E6" w:rsidRDefault="00236949" w:rsidP="00D521E6">
      <w:pPr>
        <w:ind w:left="360"/>
        <w:rPr>
          <w:i/>
          <w:iCs/>
          <w:sz w:val="18"/>
          <w:szCs w:val="18"/>
        </w:rPr>
      </w:pPr>
      <w:r w:rsidRPr="00D521E6">
        <w:rPr>
          <w:i/>
          <w:iCs/>
          <w:sz w:val="18"/>
          <w:szCs w:val="18"/>
        </w:rPr>
        <w:t>RAN3 agree slice scope is a list of S-NSSAI.</w:t>
      </w:r>
    </w:p>
    <w:p w14:paraId="3FC32C28" w14:textId="055944D1" w:rsidR="00401B2B" w:rsidRPr="00D521E6" w:rsidRDefault="00236949" w:rsidP="00D521E6">
      <w:pPr>
        <w:ind w:left="360"/>
        <w:rPr>
          <w:i/>
          <w:iCs/>
          <w:sz w:val="18"/>
          <w:szCs w:val="18"/>
        </w:rPr>
      </w:pPr>
      <w:r w:rsidRPr="004C648C">
        <w:rPr>
          <w:b/>
          <w:bCs/>
          <w:i/>
          <w:iCs/>
          <w:sz w:val="18"/>
          <w:szCs w:val="18"/>
        </w:rPr>
        <w:t>RAN3 agree that slice related identifier should be included in the QoE measurement report from UE</w:t>
      </w:r>
      <w:r w:rsidRPr="00D521E6">
        <w:rPr>
          <w:i/>
          <w:iCs/>
          <w:sz w:val="18"/>
          <w:szCs w:val="18"/>
        </w:rPr>
        <w:t>.</w:t>
      </w:r>
      <w:r w:rsidR="00D321A6" w:rsidRPr="00D521E6">
        <w:rPr>
          <w:i/>
          <w:iCs/>
          <w:sz w:val="18"/>
          <w:szCs w:val="18"/>
        </w:rPr>
        <w:t xml:space="preserve"> </w:t>
      </w:r>
    </w:p>
    <w:p w14:paraId="1B7044E3" w14:textId="65394302" w:rsidR="004C648C" w:rsidRDefault="00A07342" w:rsidP="008A3BEC">
      <w:r>
        <w:br/>
      </w:r>
      <w:r w:rsidR="004C648C">
        <w:t xml:space="preserve">As requested, SA4 has </w:t>
      </w:r>
      <w:r w:rsidR="0063495A">
        <w:t xml:space="preserve">already </w:t>
      </w:r>
      <w:r w:rsidR="004C648C">
        <w:t xml:space="preserve">implemented the slice info in the </w:t>
      </w:r>
      <w:r>
        <w:t xml:space="preserve">QoE report. However, </w:t>
      </w:r>
      <w:r w:rsidR="00F6657F">
        <w:t xml:space="preserve">the slice scope was </w:t>
      </w:r>
      <w:r w:rsidR="00816289">
        <w:t xml:space="preserve">explicitly </w:t>
      </w:r>
      <w:r w:rsidR="00F6657F">
        <w:t xml:space="preserve">defined above to be placed </w:t>
      </w:r>
      <w:r w:rsidR="00F6657F" w:rsidRPr="00F6657F">
        <w:rPr>
          <w:b/>
          <w:bCs/>
        </w:rPr>
        <w:t>outside</w:t>
      </w:r>
      <w:r w:rsidR="00F6657F">
        <w:t xml:space="preserve"> of the QoE configuration container</w:t>
      </w:r>
      <w:r w:rsidR="002B3937">
        <w:t xml:space="preserve">, in parallel with the area scope. The assumption from SA4 was that </w:t>
      </w:r>
      <w:r w:rsidR="00A14E65">
        <w:t xml:space="preserve">RAN will evaluate both area and slice scope, and only send a QoE configuration </w:t>
      </w:r>
      <w:r w:rsidR="0063495A">
        <w:t>contain</w:t>
      </w:r>
      <w:r w:rsidR="00816289">
        <w:t>e</w:t>
      </w:r>
      <w:r w:rsidR="0063495A">
        <w:t xml:space="preserve">r </w:t>
      </w:r>
      <w:r w:rsidR="00A14E65">
        <w:t>to the UEs which fulfils both scopes.</w:t>
      </w:r>
    </w:p>
    <w:p w14:paraId="4F271495" w14:textId="77777777" w:rsidR="004C648C" w:rsidRDefault="004C648C" w:rsidP="008A3BEC"/>
    <w:p w14:paraId="3D81DB44" w14:textId="77777777" w:rsidR="008A3BEC" w:rsidRDefault="00D60C60" w:rsidP="008A3BEC">
      <w:pPr>
        <w:pStyle w:val="Heading2"/>
      </w:pPr>
      <w:r>
        <w:t>3</w:t>
      </w:r>
      <w:r w:rsidR="008A3BEC">
        <w:t>. Proposal</w:t>
      </w:r>
    </w:p>
    <w:p w14:paraId="255A6C1D" w14:textId="6F2C38BA" w:rsidR="008A3BEC" w:rsidRPr="006179DD" w:rsidRDefault="00F63603" w:rsidP="006179DD">
      <w:pPr>
        <w:rPr>
          <w:lang w:val="en-US"/>
        </w:rPr>
      </w:pPr>
      <w:r>
        <w:rPr>
          <w:lang w:val="en-US"/>
        </w:rPr>
        <w:t>It is unclear why RAN3 suddenly requires</w:t>
      </w:r>
      <w:r w:rsidR="009A0614">
        <w:rPr>
          <w:lang w:val="en-US"/>
        </w:rPr>
        <w:t xml:space="preserve"> the slice scope to be </w:t>
      </w:r>
      <w:r w:rsidR="000E3BB6">
        <w:rPr>
          <w:lang w:val="en-US"/>
        </w:rPr>
        <w:t xml:space="preserve">(also) </w:t>
      </w:r>
      <w:r w:rsidR="009A0614">
        <w:rPr>
          <w:lang w:val="en-US"/>
        </w:rPr>
        <w:t>included in the QoE configuration container</w:t>
      </w:r>
      <w:r w:rsidR="002A08A2">
        <w:rPr>
          <w:lang w:val="en-US"/>
        </w:rPr>
        <w:t xml:space="preserve">, </w:t>
      </w:r>
      <w:r w:rsidR="00C03B8D">
        <w:rPr>
          <w:lang w:val="en-US"/>
        </w:rPr>
        <w:t xml:space="preserve">as </w:t>
      </w:r>
      <w:r w:rsidR="002A08A2">
        <w:rPr>
          <w:lang w:val="en-US"/>
        </w:rPr>
        <w:t>t</w:t>
      </w:r>
      <w:r w:rsidR="009A0614">
        <w:rPr>
          <w:lang w:val="en-US"/>
        </w:rPr>
        <w:t xml:space="preserve">he </w:t>
      </w:r>
      <w:r w:rsidR="004F2406">
        <w:rPr>
          <w:lang w:val="en-US"/>
        </w:rPr>
        <w:t>evaluation of the slice scope should already have been done in RA</w:t>
      </w:r>
      <w:r w:rsidR="002A08A2">
        <w:rPr>
          <w:lang w:val="en-US"/>
        </w:rPr>
        <w:t>N.</w:t>
      </w:r>
      <w:r w:rsidR="00E716F4">
        <w:rPr>
          <w:lang w:val="en-US"/>
        </w:rPr>
        <w:t xml:space="preserve"> </w:t>
      </w:r>
      <w:r w:rsidR="00F00AF9">
        <w:rPr>
          <w:lang w:val="en-US"/>
        </w:rPr>
        <w:t xml:space="preserve">Before </w:t>
      </w:r>
      <w:r w:rsidR="009876D3">
        <w:rPr>
          <w:lang w:val="en-US"/>
        </w:rPr>
        <w:t>deciding how to treat this LS w</w:t>
      </w:r>
      <w:r w:rsidR="00E716F4">
        <w:rPr>
          <w:lang w:val="en-US"/>
        </w:rPr>
        <w:t>e should</w:t>
      </w:r>
      <w:r w:rsidR="00432C40">
        <w:rPr>
          <w:lang w:val="en-US"/>
        </w:rPr>
        <w:t xml:space="preserve"> </w:t>
      </w:r>
      <w:r w:rsidR="00E70EF7">
        <w:rPr>
          <w:lang w:val="en-US"/>
        </w:rPr>
        <w:t xml:space="preserve">probably discuss with the RAN3 LS contact </w:t>
      </w:r>
      <w:r w:rsidR="00432C40">
        <w:rPr>
          <w:lang w:val="en-US"/>
        </w:rPr>
        <w:t xml:space="preserve">during the joint meeting, and </w:t>
      </w:r>
      <w:r w:rsidR="00F00AF9">
        <w:rPr>
          <w:lang w:val="en-US"/>
        </w:rPr>
        <w:t xml:space="preserve">understand if the new RAN3 request is </w:t>
      </w:r>
      <w:r w:rsidR="00E70EF7">
        <w:rPr>
          <w:lang w:val="en-US"/>
        </w:rPr>
        <w:t xml:space="preserve">really </w:t>
      </w:r>
      <w:r w:rsidR="00F00AF9">
        <w:rPr>
          <w:lang w:val="en-US"/>
        </w:rPr>
        <w:t xml:space="preserve">valid, or </w:t>
      </w:r>
      <w:r w:rsidR="00E70EF7">
        <w:rPr>
          <w:lang w:val="en-US"/>
        </w:rPr>
        <w:t xml:space="preserve">instead </w:t>
      </w:r>
      <w:r w:rsidR="00F00AF9">
        <w:rPr>
          <w:lang w:val="en-US"/>
        </w:rPr>
        <w:t>bas</w:t>
      </w:r>
      <w:r w:rsidR="00E70EF7">
        <w:rPr>
          <w:lang w:val="en-US"/>
        </w:rPr>
        <w:t>e</w:t>
      </w:r>
      <w:r w:rsidR="00F00AF9">
        <w:rPr>
          <w:lang w:val="en-US"/>
        </w:rPr>
        <w:t>d on a misunderstanding.</w:t>
      </w:r>
    </w:p>
    <w:p w14:paraId="18F24F35" w14:textId="77777777" w:rsidR="00D164FD" w:rsidRDefault="00D164FD" w:rsidP="00A97AC0"/>
    <w:p w14:paraId="22D56059" w14:textId="77777777" w:rsidR="00EA786D" w:rsidRPr="00101DD6" w:rsidRDefault="00EA786D" w:rsidP="00A97AC0"/>
    <w:sectPr w:rsidR="00EA786D" w:rsidRPr="00101DD6" w:rsidSect="00B801FE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type w:val="continuous"/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19BFC" w14:textId="77777777" w:rsidR="00741EE8" w:rsidRDefault="00741EE8">
      <w:r>
        <w:separator/>
      </w:r>
    </w:p>
  </w:endnote>
  <w:endnote w:type="continuationSeparator" w:id="0">
    <w:p w14:paraId="63C4E639" w14:textId="77777777" w:rsidR="00741EE8" w:rsidRDefault="00741EE8">
      <w:r>
        <w:continuationSeparator/>
      </w:r>
    </w:p>
  </w:endnote>
  <w:endnote w:type="continuationNotice" w:id="1">
    <w:p w14:paraId="6CEEED7A" w14:textId="77777777" w:rsidR="00741EE8" w:rsidRDefault="00741E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A895" w14:textId="77777777" w:rsidR="00885BDB" w:rsidRDefault="00885BD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8DDE" w14:textId="77777777" w:rsidR="00885BDB" w:rsidRDefault="00885BD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F9074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5893A" w14:textId="77777777" w:rsidR="00741EE8" w:rsidRDefault="00741EE8">
      <w:r>
        <w:separator/>
      </w:r>
    </w:p>
  </w:footnote>
  <w:footnote w:type="continuationSeparator" w:id="0">
    <w:p w14:paraId="17CE75A4" w14:textId="77777777" w:rsidR="00741EE8" w:rsidRDefault="00741EE8">
      <w:r>
        <w:continuationSeparator/>
      </w:r>
    </w:p>
  </w:footnote>
  <w:footnote w:type="continuationNotice" w:id="1">
    <w:p w14:paraId="69118D95" w14:textId="77777777" w:rsidR="00741EE8" w:rsidRDefault="00741E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2E260" w14:textId="77777777" w:rsidR="00885BDB" w:rsidRDefault="00885BDB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08807" w14:textId="2285D295" w:rsidR="00885BDB" w:rsidRPr="00F7781E" w:rsidRDefault="009E426E" w:rsidP="00F7781E">
    <w:pPr>
      <w:tabs>
        <w:tab w:val="right" w:pos="9072"/>
      </w:tabs>
      <w:spacing w:after="0"/>
      <w:rPr>
        <w:rFonts w:asciiTheme="minorHAnsi" w:hAnsiTheme="minorHAnsi" w:cstheme="minorHAnsi"/>
        <w:b/>
        <w:i/>
        <w:color w:val="FF0000"/>
        <w:sz w:val="24"/>
        <w:szCs w:val="24"/>
        <w:lang w:val="sv-SE"/>
      </w:rPr>
    </w:pPr>
    <w:r w:rsidRPr="00465B51">
      <w:rPr>
        <w:rFonts w:asciiTheme="minorHAnsi" w:hAnsiTheme="minorHAnsi" w:cstheme="minorHAnsi"/>
        <w:sz w:val="24"/>
        <w:szCs w:val="24"/>
        <w:lang w:val="sv-SE"/>
      </w:rPr>
      <w:t>3</w:t>
    </w:r>
    <w:r w:rsidR="00795749" w:rsidRPr="00465B51">
      <w:rPr>
        <w:rFonts w:asciiTheme="minorHAnsi" w:hAnsiTheme="minorHAnsi" w:cstheme="minorHAnsi"/>
        <w:sz w:val="24"/>
        <w:szCs w:val="24"/>
        <w:lang w:val="sv-SE"/>
      </w:rPr>
      <w:t xml:space="preserve">GPP TSG </w:t>
    </w:r>
    <w:r w:rsidR="00795749" w:rsidRPr="00B56475">
      <w:rPr>
        <w:rFonts w:asciiTheme="minorHAnsi" w:hAnsiTheme="minorHAnsi" w:cstheme="minorHAnsi"/>
        <w:sz w:val="24"/>
        <w:szCs w:val="24"/>
        <w:lang w:val="sv-SE"/>
      </w:rPr>
      <w:t>SA4 #</w:t>
    </w:r>
    <w:r w:rsidR="00831CCA" w:rsidRPr="00B56475">
      <w:rPr>
        <w:rFonts w:asciiTheme="minorHAnsi" w:hAnsiTheme="minorHAnsi" w:cstheme="minorHAnsi"/>
        <w:sz w:val="24"/>
        <w:szCs w:val="24"/>
        <w:lang w:val="sv-SE"/>
      </w:rPr>
      <w:t>1</w:t>
    </w:r>
    <w:r w:rsidR="00BF4F24" w:rsidRPr="00B56475">
      <w:rPr>
        <w:rFonts w:asciiTheme="minorHAnsi" w:hAnsiTheme="minorHAnsi" w:cstheme="minorHAnsi"/>
        <w:sz w:val="24"/>
        <w:szCs w:val="24"/>
        <w:lang w:val="sv-SE"/>
      </w:rPr>
      <w:t>21</w:t>
    </w:r>
    <w:r w:rsidR="00F7781E" w:rsidRPr="00B56475">
      <w:rPr>
        <w:rFonts w:asciiTheme="minorHAnsi" w:hAnsiTheme="minorHAnsi" w:cstheme="minorHAnsi"/>
        <w:sz w:val="24"/>
        <w:szCs w:val="24"/>
        <w:lang w:val="sv-SE"/>
      </w:rPr>
      <w:tab/>
    </w:r>
    <w:r w:rsidR="00885BDB" w:rsidRPr="00B56475">
      <w:rPr>
        <w:rFonts w:asciiTheme="minorHAnsi" w:hAnsiTheme="minorHAnsi" w:cstheme="minorHAnsi"/>
        <w:b/>
        <w:sz w:val="24"/>
        <w:szCs w:val="24"/>
        <w:lang w:val="sv-SE"/>
      </w:rPr>
      <w:t>Tdoc</w:t>
    </w:r>
    <w:r w:rsidR="00CC352F" w:rsidRPr="00B56475">
      <w:rPr>
        <w:rFonts w:asciiTheme="minorHAnsi" w:hAnsiTheme="minorHAnsi" w:cstheme="minorHAnsi"/>
        <w:b/>
        <w:sz w:val="24"/>
        <w:szCs w:val="24"/>
        <w:lang w:val="sv-SE"/>
      </w:rPr>
      <w:t xml:space="preserve"> </w:t>
    </w:r>
    <w:r w:rsidR="00F164C2" w:rsidRPr="00B56475">
      <w:rPr>
        <w:rFonts w:asciiTheme="minorHAnsi" w:hAnsiTheme="minorHAnsi" w:cstheme="minorHAnsi"/>
        <w:b/>
        <w:sz w:val="24"/>
        <w:szCs w:val="24"/>
        <w:lang w:val="sv-SE"/>
      </w:rPr>
      <w:t>S4-</w:t>
    </w:r>
    <w:r w:rsidR="00ED2202" w:rsidRPr="00B56475">
      <w:rPr>
        <w:rFonts w:asciiTheme="minorHAnsi" w:hAnsiTheme="minorHAnsi" w:cstheme="minorHAnsi"/>
        <w:b/>
        <w:sz w:val="24"/>
        <w:szCs w:val="24"/>
        <w:lang w:val="sv-SE"/>
      </w:rPr>
      <w:t>22</w:t>
    </w:r>
    <w:r w:rsidR="00795964">
      <w:rPr>
        <w:rFonts w:asciiTheme="minorHAnsi" w:hAnsiTheme="minorHAnsi" w:cstheme="minorHAnsi"/>
        <w:b/>
        <w:sz w:val="24"/>
        <w:szCs w:val="24"/>
        <w:lang w:val="sv-SE"/>
      </w:rPr>
      <w:t>1430</w:t>
    </w:r>
    <w:r w:rsidR="00ED2202" w:rsidRPr="00B56475">
      <w:rPr>
        <w:rFonts w:asciiTheme="minorHAnsi" w:hAnsiTheme="minorHAnsi" w:cstheme="minorHAnsi"/>
        <w:b/>
        <w:sz w:val="24"/>
        <w:szCs w:val="24"/>
        <w:lang w:val="sv-SE"/>
      </w:rPr>
      <w:br/>
    </w:r>
    <w:r w:rsidR="00BF4F24" w:rsidRPr="00B56475">
      <w:rPr>
        <w:rFonts w:asciiTheme="minorHAnsi" w:hAnsiTheme="minorHAnsi" w:cstheme="minorHAnsi"/>
        <w:sz w:val="24"/>
        <w:szCs w:val="24"/>
        <w:lang w:eastAsia="zh-CN"/>
      </w:rPr>
      <w:t>November</w:t>
    </w:r>
    <w:r w:rsidR="00B91C87" w:rsidRPr="00B56475">
      <w:rPr>
        <w:rFonts w:asciiTheme="minorHAnsi" w:hAnsiTheme="minorHAnsi" w:cstheme="minorHAnsi"/>
        <w:sz w:val="24"/>
        <w:szCs w:val="24"/>
        <w:lang w:eastAsia="zh-CN"/>
      </w:rPr>
      <w:t xml:space="preserve"> </w:t>
    </w:r>
    <w:r w:rsidR="00BF4F24" w:rsidRPr="00B56475">
      <w:rPr>
        <w:rFonts w:asciiTheme="minorHAnsi" w:hAnsiTheme="minorHAnsi" w:cstheme="minorHAnsi"/>
        <w:sz w:val="24"/>
        <w:szCs w:val="24"/>
        <w:lang w:eastAsia="zh-CN"/>
      </w:rPr>
      <w:t>14</w:t>
    </w:r>
    <w:r w:rsidR="00B91C87" w:rsidRPr="00B56475">
      <w:rPr>
        <w:rFonts w:asciiTheme="minorHAnsi" w:hAnsiTheme="minorHAnsi" w:cstheme="minorHAnsi"/>
        <w:sz w:val="24"/>
        <w:szCs w:val="24"/>
        <w:lang w:eastAsia="zh-CN"/>
      </w:rPr>
      <w:t xml:space="preserve"> - </w:t>
    </w:r>
    <w:r w:rsidR="00465B51" w:rsidRPr="00B56475">
      <w:rPr>
        <w:rFonts w:asciiTheme="minorHAnsi" w:hAnsiTheme="minorHAnsi" w:cstheme="minorHAnsi"/>
        <w:sz w:val="24"/>
        <w:szCs w:val="24"/>
        <w:lang w:eastAsia="zh-CN"/>
      </w:rPr>
      <w:t>18</w:t>
    </w:r>
    <w:r w:rsidR="00831CCA" w:rsidRPr="00B56475">
      <w:rPr>
        <w:rFonts w:asciiTheme="minorHAnsi" w:hAnsiTheme="minorHAnsi" w:cstheme="minorHAnsi"/>
        <w:sz w:val="24"/>
        <w:szCs w:val="24"/>
        <w:lang w:eastAsia="zh-CN"/>
      </w:rPr>
      <w:t xml:space="preserve">, </w:t>
    </w:r>
    <w:r w:rsidR="00F90749" w:rsidRPr="00B56475">
      <w:rPr>
        <w:rFonts w:asciiTheme="minorHAnsi" w:hAnsiTheme="minorHAnsi" w:cstheme="minorHAnsi"/>
        <w:sz w:val="24"/>
        <w:szCs w:val="24"/>
        <w:lang w:eastAsia="zh-CN"/>
      </w:rPr>
      <w:t>20</w:t>
    </w:r>
    <w:r w:rsidR="00F67E8D" w:rsidRPr="00B56475">
      <w:rPr>
        <w:rFonts w:asciiTheme="minorHAnsi" w:hAnsiTheme="minorHAnsi" w:cstheme="minorHAnsi"/>
        <w:sz w:val="24"/>
        <w:szCs w:val="24"/>
        <w:lang w:eastAsia="zh-CN"/>
      </w:rPr>
      <w:t>2</w:t>
    </w:r>
    <w:r w:rsidR="00465B51" w:rsidRPr="00B56475">
      <w:rPr>
        <w:rFonts w:asciiTheme="minorHAnsi" w:hAnsiTheme="minorHAnsi" w:cstheme="minorHAnsi"/>
        <w:sz w:val="24"/>
        <w:szCs w:val="24"/>
        <w:lang w:eastAsia="zh-CN"/>
      </w:rPr>
      <w:t>2, Toulouse</w:t>
    </w:r>
    <w:r w:rsidR="001C18D0">
      <w:rPr>
        <w:rFonts w:cs="Arial"/>
        <w:lang w:eastAsia="zh-CN"/>
      </w:rPr>
      <w:tab/>
    </w:r>
  </w:p>
  <w:p w14:paraId="305F2AB8" w14:textId="77777777" w:rsidR="00885BDB" w:rsidRDefault="00885BDB">
    <w:pPr>
      <w:tabs>
        <w:tab w:val="right" w:pos="9540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91BE8"/>
    <w:multiLevelType w:val="hybridMultilevel"/>
    <w:tmpl w:val="80BE79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47494"/>
    <w:multiLevelType w:val="hybridMultilevel"/>
    <w:tmpl w:val="6996F680"/>
    <w:lvl w:ilvl="0" w:tplc="041D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1087366B"/>
    <w:multiLevelType w:val="hybridMultilevel"/>
    <w:tmpl w:val="C72EB5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550EE"/>
    <w:multiLevelType w:val="hybridMultilevel"/>
    <w:tmpl w:val="EDD496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777B0"/>
    <w:multiLevelType w:val="multilevel"/>
    <w:tmpl w:val="CC985E26"/>
    <w:lvl w:ilvl="0">
      <w:start w:val="1"/>
      <w:numFmt w:val="decimal"/>
      <w:lvlText w:val="%1"/>
      <w:lvlJc w:val="left"/>
      <w:pPr>
        <w:ind w:left="403" w:hanging="4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40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820128"/>
    <w:multiLevelType w:val="hybridMultilevel"/>
    <w:tmpl w:val="EEE425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26071"/>
    <w:multiLevelType w:val="hybridMultilevel"/>
    <w:tmpl w:val="1B8407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909D8"/>
    <w:multiLevelType w:val="hybridMultilevel"/>
    <w:tmpl w:val="AF9201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E5CB6"/>
    <w:multiLevelType w:val="hybridMultilevel"/>
    <w:tmpl w:val="1952D7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779B"/>
    <w:multiLevelType w:val="hybridMultilevel"/>
    <w:tmpl w:val="6B46D4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236BE"/>
    <w:multiLevelType w:val="hybridMultilevel"/>
    <w:tmpl w:val="945884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1174773"/>
    <w:multiLevelType w:val="hybridMultilevel"/>
    <w:tmpl w:val="B80C11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76631"/>
    <w:multiLevelType w:val="hybridMultilevel"/>
    <w:tmpl w:val="888CC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1673B"/>
    <w:multiLevelType w:val="hybridMultilevel"/>
    <w:tmpl w:val="0ED6649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4110B"/>
    <w:multiLevelType w:val="hybridMultilevel"/>
    <w:tmpl w:val="2C54FA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833F4"/>
    <w:multiLevelType w:val="hybridMultilevel"/>
    <w:tmpl w:val="8978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22124"/>
    <w:multiLevelType w:val="hybridMultilevel"/>
    <w:tmpl w:val="4EF0B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E5080"/>
    <w:multiLevelType w:val="hybridMultilevel"/>
    <w:tmpl w:val="1AD6FF6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F5136"/>
    <w:multiLevelType w:val="hybridMultilevel"/>
    <w:tmpl w:val="85CC5D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D0961"/>
    <w:multiLevelType w:val="hybridMultilevel"/>
    <w:tmpl w:val="0A8ACF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B415C"/>
    <w:multiLevelType w:val="hybridMultilevel"/>
    <w:tmpl w:val="6F7A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15F3D"/>
    <w:multiLevelType w:val="hybridMultilevel"/>
    <w:tmpl w:val="D05040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8"/>
  </w:num>
  <w:num w:numId="8">
    <w:abstractNumId w:val="15"/>
  </w:num>
  <w:num w:numId="9">
    <w:abstractNumId w:val="13"/>
  </w:num>
  <w:num w:numId="10">
    <w:abstractNumId w:val="7"/>
  </w:num>
  <w:num w:numId="11">
    <w:abstractNumId w:val="9"/>
  </w:num>
  <w:num w:numId="12">
    <w:abstractNumId w:val="19"/>
  </w:num>
  <w:num w:numId="13">
    <w:abstractNumId w:val="22"/>
  </w:num>
  <w:num w:numId="14">
    <w:abstractNumId w:val="14"/>
  </w:num>
  <w:num w:numId="15">
    <w:abstractNumId w:val="16"/>
  </w:num>
  <w:num w:numId="16">
    <w:abstractNumId w:val="11"/>
  </w:num>
  <w:num w:numId="17">
    <w:abstractNumId w:val="3"/>
  </w:num>
  <w:num w:numId="18">
    <w:abstractNumId w:val="17"/>
  </w:num>
  <w:num w:numId="19">
    <w:abstractNumId w:val="18"/>
  </w:num>
  <w:num w:numId="20">
    <w:abstractNumId w:val="5"/>
  </w:num>
  <w:num w:numId="21">
    <w:abstractNumId w:val="2"/>
  </w:num>
  <w:num w:numId="22">
    <w:abstractNumId w:val="24"/>
  </w:num>
  <w:num w:numId="23">
    <w:abstractNumId w:val="4"/>
  </w:num>
  <w:num w:numId="24">
    <w:abstractNumId w:val="21"/>
  </w:num>
  <w:num w:numId="25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42"/>
  <w:drawingGridVerticalSpacing w:val="142"/>
  <w:doNotUseMarginsForDrawingGridOrigin/>
  <w:drawingGridVerticalOrigin w:val="198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28A"/>
    <w:rsid w:val="000037AD"/>
    <w:rsid w:val="0000590E"/>
    <w:rsid w:val="00006E22"/>
    <w:rsid w:val="000076ED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453F"/>
    <w:rsid w:val="000151AA"/>
    <w:rsid w:val="00015C14"/>
    <w:rsid w:val="00015D7B"/>
    <w:rsid w:val="00016E7A"/>
    <w:rsid w:val="0001769C"/>
    <w:rsid w:val="000178B0"/>
    <w:rsid w:val="00017E58"/>
    <w:rsid w:val="00021A20"/>
    <w:rsid w:val="00021B78"/>
    <w:rsid w:val="0002216D"/>
    <w:rsid w:val="000224FC"/>
    <w:rsid w:val="000229B0"/>
    <w:rsid w:val="00022E1E"/>
    <w:rsid w:val="00023CD0"/>
    <w:rsid w:val="000246F2"/>
    <w:rsid w:val="0002526B"/>
    <w:rsid w:val="00025795"/>
    <w:rsid w:val="00025966"/>
    <w:rsid w:val="00025AD2"/>
    <w:rsid w:val="00025D1E"/>
    <w:rsid w:val="00025E34"/>
    <w:rsid w:val="00025F55"/>
    <w:rsid w:val="00026020"/>
    <w:rsid w:val="00026D7D"/>
    <w:rsid w:val="00030F5F"/>
    <w:rsid w:val="00030F6E"/>
    <w:rsid w:val="0003169B"/>
    <w:rsid w:val="00031CEF"/>
    <w:rsid w:val="00032488"/>
    <w:rsid w:val="000326BB"/>
    <w:rsid w:val="000328B4"/>
    <w:rsid w:val="00032E50"/>
    <w:rsid w:val="00033AB6"/>
    <w:rsid w:val="000348D8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667C"/>
    <w:rsid w:val="00046DC3"/>
    <w:rsid w:val="0004730B"/>
    <w:rsid w:val="00047BD3"/>
    <w:rsid w:val="00050720"/>
    <w:rsid w:val="00050FF0"/>
    <w:rsid w:val="0005135E"/>
    <w:rsid w:val="0005248A"/>
    <w:rsid w:val="00053C83"/>
    <w:rsid w:val="00054807"/>
    <w:rsid w:val="00056A7A"/>
    <w:rsid w:val="00057287"/>
    <w:rsid w:val="000572DB"/>
    <w:rsid w:val="0006086C"/>
    <w:rsid w:val="000612BE"/>
    <w:rsid w:val="00061BCA"/>
    <w:rsid w:val="0006250B"/>
    <w:rsid w:val="000626E5"/>
    <w:rsid w:val="00062930"/>
    <w:rsid w:val="0006416A"/>
    <w:rsid w:val="00064642"/>
    <w:rsid w:val="0006464F"/>
    <w:rsid w:val="00064FDA"/>
    <w:rsid w:val="00065A49"/>
    <w:rsid w:val="00066ACE"/>
    <w:rsid w:val="00067CA8"/>
    <w:rsid w:val="00071DBE"/>
    <w:rsid w:val="00072CE6"/>
    <w:rsid w:val="000751BC"/>
    <w:rsid w:val="000758D5"/>
    <w:rsid w:val="000758D6"/>
    <w:rsid w:val="00076B3D"/>
    <w:rsid w:val="000778D6"/>
    <w:rsid w:val="00077A73"/>
    <w:rsid w:val="000807DB"/>
    <w:rsid w:val="00080940"/>
    <w:rsid w:val="000818DD"/>
    <w:rsid w:val="00081BD1"/>
    <w:rsid w:val="00082CB8"/>
    <w:rsid w:val="0008325F"/>
    <w:rsid w:val="000858D8"/>
    <w:rsid w:val="00086FD5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18D9"/>
    <w:rsid w:val="000A296C"/>
    <w:rsid w:val="000A3045"/>
    <w:rsid w:val="000A3E90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286"/>
    <w:rsid w:val="000B535D"/>
    <w:rsid w:val="000B5AC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3883"/>
    <w:rsid w:val="000C67AF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0876"/>
    <w:rsid w:val="000E1F11"/>
    <w:rsid w:val="000E206D"/>
    <w:rsid w:val="000E2105"/>
    <w:rsid w:val="000E218E"/>
    <w:rsid w:val="000E2A4A"/>
    <w:rsid w:val="000E2D1A"/>
    <w:rsid w:val="000E3A2A"/>
    <w:rsid w:val="000E3BB6"/>
    <w:rsid w:val="000E3C6B"/>
    <w:rsid w:val="000E4947"/>
    <w:rsid w:val="000E4E39"/>
    <w:rsid w:val="000E5250"/>
    <w:rsid w:val="000E641E"/>
    <w:rsid w:val="000E6DC9"/>
    <w:rsid w:val="000F1333"/>
    <w:rsid w:val="000F2168"/>
    <w:rsid w:val="000F2243"/>
    <w:rsid w:val="000F2C5D"/>
    <w:rsid w:val="000F357B"/>
    <w:rsid w:val="000F3C59"/>
    <w:rsid w:val="000F441B"/>
    <w:rsid w:val="000F6208"/>
    <w:rsid w:val="000F651D"/>
    <w:rsid w:val="000F6586"/>
    <w:rsid w:val="000F7A5A"/>
    <w:rsid w:val="001000AC"/>
    <w:rsid w:val="0010058B"/>
    <w:rsid w:val="00100D86"/>
    <w:rsid w:val="00101DD6"/>
    <w:rsid w:val="0010222A"/>
    <w:rsid w:val="001024FA"/>
    <w:rsid w:val="00102578"/>
    <w:rsid w:val="00102E6F"/>
    <w:rsid w:val="001032D1"/>
    <w:rsid w:val="001034A8"/>
    <w:rsid w:val="00103729"/>
    <w:rsid w:val="00103C2A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635"/>
    <w:rsid w:val="00130994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2BA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505A8"/>
    <w:rsid w:val="00150E99"/>
    <w:rsid w:val="001514B0"/>
    <w:rsid w:val="00151678"/>
    <w:rsid w:val="001517BB"/>
    <w:rsid w:val="00151F5B"/>
    <w:rsid w:val="001523B4"/>
    <w:rsid w:val="00152896"/>
    <w:rsid w:val="00153499"/>
    <w:rsid w:val="00154627"/>
    <w:rsid w:val="0015530F"/>
    <w:rsid w:val="00155E5A"/>
    <w:rsid w:val="00155F16"/>
    <w:rsid w:val="0015600D"/>
    <w:rsid w:val="00156777"/>
    <w:rsid w:val="00156EA9"/>
    <w:rsid w:val="0015773C"/>
    <w:rsid w:val="0015788F"/>
    <w:rsid w:val="00157D5A"/>
    <w:rsid w:val="0016098D"/>
    <w:rsid w:val="00160A45"/>
    <w:rsid w:val="00160BAE"/>
    <w:rsid w:val="0016132A"/>
    <w:rsid w:val="00161FE9"/>
    <w:rsid w:val="00162A03"/>
    <w:rsid w:val="001630BC"/>
    <w:rsid w:val="001630EB"/>
    <w:rsid w:val="001630F1"/>
    <w:rsid w:val="00163ACF"/>
    <w:rsid w:val="00164DD7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5E5B"/>
    <w:rsid w:val="00177159"/>
    <w:rsid w:val="001779DC"/>
    <w:rsid w:val="00177C17"/>
    <w:rsid w:val="00180307"/>
    <w:rsid w:val="00180626"/>
    <w:rsid w:val="00180BA8"/>
    <w:rsid w:val="00181AC0"/>
    <w:rsid w:val="0018334E"/>
    <w:rsid w:val="0018494F"/>
    <w:rsid w:val="00184AF1"/>
    <w:rsid w:val="00185584"/>
    <w:rsid w:val="00185F67"/>
    <w:rsid w:val="00186252"/>
    <w:rsid w:val="00186975"/>
    <w:rsid w:val="00190009"/>
    <w:rsid w:val="00190204"/>
    <w:rsid w:val="00190DEC"/>
    <w:rsid w:val="001913BF"/>
    <w:rsid w:val="001919DC"/>
    <w:rsid w:val="00191EF2"/>
    <w:rsid w:val="00192FE1"/>
    <w:rsid w:val="00193F4A"/>
    <w:rsid w:val="00193FEE"/>
    <w:rsid w:val="001948B5"/>
    <w:rsid w:val="0019491E"/>
    <w:rsid w:val="00194F89"/>
    <w:rsid w:val="00195339"/>
    <w:rsid w:val="00196C16"/>
    <w:rsid w:val="0019741C"/>
    <w:rsid w:val="00197BE3"/>
    <w:rsid w:val="001A0579"/>
    <w:rsid w:val="001A0DA8"/>
    <w:rsid w:val="001A0DB4"/>
    <w:rsid w:val="001A24B2"/>
    <w:rsid w:val="001A2684"/>
    <w:rsid w:val="001A2A52"/>
    <w:rsid w:val="001A46E7"/>
    <w:rsid w:val="001A580D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710"/>
    <w:rsid w:val="001B5A20"/>
    <w:rsid w:val="001B68A9"/>
    <w:rsid w:val="001B7BC7"/>
    <w:rsid w:val="001B7C81"/>
    <w:rsid w:val="001C052B"/>
    <w:rsid w:val="001C09AE"/>
    <w:rsid w:val="001C18D0"/>
    <w:rsid w:val="001C21A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91E"/>
    <w:rsid w:val="001D449C"/>
    <w:rsid w:val="001D6060"/>
    <w:rsid w:val="001D623A"/>
    <w:rsid w:val="001D659E"/>
    <w:rsid w:val="001D6857"/>
    <w:rsid w:val="001E0914"/>
    <w:rsid w:val="001E20BF"/>
    <w:rsid w:val="001E25F3"/>
    <w:rsid w:val="001E2892"/>
    <w:rsid w:val="001E5C6D"/>
    <w:rsid w:val="001E649E"/>
    <w:rsid w:val="001E78A3"/>
    <w:rsid w:val="001E78D9"/>
    <w:rsid w:val="001F05D8"/>
    <w:rsid w:val="001F2E15"/>
    <w:rsid w:val="001F3822"/>
    <w:rsid w:val="001F3888"/>
    <w:rsid w:val="001F4F4A"/>
    <w:rsid w:val="001F50BA"/>
    <w:rsid w:val="001F5BB6"/>
    <w:rsid w:val="001F6C4C"/>
    <w:rsid w:val="001F6EEB"/>
    <w:rsid w:val="001F7A89"/>
    <w:rsid w:val="001F7CBA"/>
    <w:rsid w:val="002004AB"/>
    <w:rsid w:val="002005E6"/>
    <w:rsid w:val="0020388E"/>
    <w:rsid w:val="00204880"/>
    <w:rsid w:val="00204B74"/>
    <w:rsid w:val="0020526D"/>
    <w:rsid w:val="0020533B"/>
    <w:rsid w:val="002057B1"/>
    <w:rsid w:val="002057F7"/>
    <w:rsid w:val="0020689C"/>
    <w:rsid w:val="00206E0C"/>
    <w:rsid w:val="00210DEA"/>
    <w:rsid w:val="00211531"/>
    <w:rsid w:val="00212027"/>
    <w:rsid w:val="00212149"/>
    <w:rsid w:val="002121AC"/>
    <w:rsid w:val="002129A6"/>
    <w:rsid w:val="00213782"/>
    <w:rsid w:val="00213E00"/>
    <w:rsid w:val="00214ACA"/>
    <w:rsid w:val="00215741"/>
    <w:rsid w:val="00217488"/>
    <w:rsid w:val="00220477"/>
    <w:rsid w:val="00220960"/>
    <w:rsid w:val="00221207"/>
    <w:rsid w:val="00221D56"/>
    <w:rsid w:val="00222531"/>
    <w:rsid w:val="002234EF"/>
    <w:rsid w:val="00223E34"/>
    <w:rsid w:val="00224469"/>
    <w:rsid w:val="0022562B"/>
    <w:rsid w:val="00226BE9"/>
    <w:rsid w:val="002303E1"/>
    <w:rsid w:val="00230AF9"/>
    <w:rsid w:val="00230B8B"/>
    <w:rsid w:val="0023170E"/>
    <w:rsid w:val="00232070"/>
    <w:rsid w:val="00232540"/>
    <w:rsid w:val="00232F10"/>
    <w:rsid w:val="002332A7"/>
    <w:rsid w:val="00233357"/>
    <w:rsid w:val="002339C2"/>
    <w:rsid w:val="00233EB0"/>
    <w:rsid w:val="002344A7"/>
    <w:rsid w:val="002344F8"/>
    <w:rsid w:val="002352DF"/>
    <w:rsid w:val="00236949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465AB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454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6C0A"/>
    <w:rsid w:val="002673CF"/>
    <w:rsid w:val="002705DF"/>
    <w:rsid w:val="00271B16"/>
    <w:rsid w:val="00271EE3"/>
    <w:rsid w:val="00272ADA"/>
    <w:rsid w:val="0027392E"/>
    <w:rsid w:val="00273E27"/>
    <w:rsid w:val="00274ED2"/>
    <w:rsid w:val="00275F87"/>
    <w:rsid w:val="00276A74"/>
    <w:rsid w:val="00277FD6"/>
    <w:rsid w:val="002808C0"/>
    <w:rsid w:val="00280B8B"/>
    <w:rsid w:val="00281934"/>
    <w:rsid w:val="00281D59"/>
    <w:rsid w:val="00282146"/>
    <w:rsid w:val="00282F44"/>
    <w:rsid w:val="00283331"/>
    <w:rsid w:val="002843E4"/>
    <w:rsid w:val="00284FA8"/>
    <w:rsid w:val="00286028"/>
    <w:rsid w:val="002860AF"/>
    <w:rsid w:val="002867C9"/>
    <w:rsid w:val="00286922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8A2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F2F"/>
    <w:rsid w:val="002B3937"/>
    <w:rsid w:val="002B41A1"/>
    <w:rsid w:val="002B6BC9"/>
    <w:rsid w:val="002B7932"/>
    <w:rsid w:val="002B7D45"/>
    <w:rsid w:val="002C0785"/>
    <w:rsid w:val="002C1080"/>
    <w:rsid w:val="002C1B44"/>
    <w:rsid w:val="002C1E8E"/>
    <w:rsid w:val="002C28F8"/>
    <w:rsid w:val="002C2BA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1F5D"/>
    <w:rsid w:val="002D207A"/>
    <w:rsid w:val="002D26B6"/>
    <w:rsid w:val="002D2CB4"/>
    <w:rsid w:val="002D3029"/>
    <w:rsid w:val="002D3F88"/>
    <w:rsid w:val="002D4EA1"/>
    <w:rsid w:val="002D501F"/>
    <w:rsid w:val="002D59C3"/>
    <w:rsid w:val="002D5A61"/>
    <w:rsid w:val="002D772E"/>
    <w:rsid w:val="002E181F"/>
    <w:rsid w:val="002E2352"/>
    <w:rsid w:val="002E4630"/>
    <w:rsid w:val="002E4F56"/>
    <w:rsid w:val="002E7373"/>
    <w:rsid w:val="002F0C57"/>
    <w:rsid w:val="002F1BB7"/>
    <w:rsid w:val="002F1D12"/>
    <w:rsid w:val="002F2C15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5FAA"/>
    <w:rsid w:val="002F6CE0"/>
    <w:rsid w:val="002F7363"/>
    <w:rsid w:val="002F7737"/>
    <w:rsid w:val="00302245"/>
    <w:rsid w:val="00303760"/>
    <w:rsid w:val="003039BF"/>
    <w:rsid w:val="0030509B"/>
    <w:rsid w:val="00306498"/>
    <w:rsid w:val="003064AF"/>
    <w:rsid w:val="0030674D"/>
    <w:rsid w:val="00307597"/>
    <w:rsid w:val="00307B78"/>
    <w:rsid w:val="00310170"/>
    <w:rsid w:val="00310D2B"/>
    <w:rsid w:val="00310D50"/>
    <w:rsid w:val="00311AC6"/>
    <w:rsid w:val="00311EE2"/>
    <w:rsid w:val="00312014"/>
    <w:rsid w:val="003123B8"/>
    <w:rsid w:val="0031290F"/>
    <w:rsid w:val="00314D25"/>
    <w:rsid w:val="00314D3A"/>
    <w:rsid w:val="00314E17"/>
    <w:rsid w:val="00315C39"/>
    <w:rsid w:val="00315D7E"/>
    <w:rsid w:val="003169AD"/>
    <w:rsid w:val="003179EE"/>
    <w:rsid w:val="00321C70"/>
    <w:rsid w:val="00323C1D"/>
    <w:rsid w:val="00323DBC"/>
    <w:rsid w:val="00324425"/>
    <w:rsid w:val="00324561"/>
    <w:rsid w:val="00324D79"/>
    <w:rsid w:val="00325A8D"/>
    <w:rsid w:val="00326091"/>
    <w:rsid w:val="00326ACE"/>
    <w:rsid w:val="003304F6"/>
    <w:rsid w:val="003315A1"/>
    <w:rsid w:val="00331BCF"/>
    <w:rsid w:val="0033229E"/>
    <w:rsid w:val="00333919"/>
    <w:rsid w:val="00334429"/>
    <w:rsid w:val="0033442B"/>
    <w:rsid w:val="003345AB"/>
    <w:rsid w:val="00334A3F"/>
    <w:rsid w:val="00335782"/>
    <w:rsid w:val="003357F0"/>
    <w:rsid w:val="00336112"/>
    <w:rsid w:val="00337B3E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4BE3"/>
    <w:rsid w:val="00344D04"/>
    <w:rsid w:val="00345881"/>
    <w:rsid w:val="003462B2"/>
    <w:rsid w:val="003462F2"/>
    <w:rsid w:val="00346388"/>
    <w:rsid w:val="00346694"/>
    <w:rsid w:val="00346E2D"/>
    <w:rsid w:val="003508CB"/>
    <w:rsid w:val="00350FFF"/>
    <w:rsid w:val="003511D2"/>
    <w:rsid w:val="00351976"/>
    <w:rsid w:val="00351C82"/>
    <w:rsid w:val="00351E6A"/>
    <w:rsid w:val="0035206C"/>
    <w:rsid w:val="00352339"/>
    <w:rsid w:val="003531E3"/>
    <w:rsid w:val="00353797"/>
    <w:rsid w:val="00353A38"/>
    <w:rsid w:val="00355062"/>
    <w:rsid w:val="003559B3"/>
    <w:rsid w:val="00356246"/>
    <w:rsid w:val="00356380"/>
    <w:rsid w:val="0035645B"/>
    <w:rsid w:val="003569E2"/>
    <w:rsid w:val="003619D1"/>
    <w:rsid w:val="003621BE"/>
    <w:rsid w:val="003636E8"/>
    <w:rsid w:val="003641E2"/>
    <w:rsid w:val="0036422F"/>
    <w:rsid w:val="00364495"/>
    <w:rsid w:val="003652E5"/>
    <w:rsid w:val="00366958"/>
    <w:rsid w:val="00366BB9"/>
    <w:rsid w:val="00370271"/>
    <w:rsid w:val="00370E6F"/>
    <w:rsid w:val="00371DCF"/>
    <w:rsid w:val="00372F0F"/>
    <w:rsid w:val="003735F4"/>
    <w:rsid w:val="00374291"/>
    <w:rsid w:val="00374665"/>
    <w:rsid w:val="0037660D"/>
    <w:rsid w:val="0037680E"/>
    <w:rsid w:val="00376E84"/>
    <w:rsid w:val="0038002B"/>
    <w:rsid w:val="00380315"/>
    <w:rsid w:val="003811AC"/>
    <w:rsid w:val="00381977"/>
    <w:rsid w:val="00382EAD"/>
    <w:rsid w:val="00383DE7"/>
    <w:rsid w:val="00384167"/>
    <w:rsid w:val="00385047"/>
    <w:rsid w:val="0038551D"/>
    <w:rsid w:val="00385585"/>
    <w:rsid w:val="003857F6"/>
    <w:rsid w:val="00385BD6"/>
    <w:rsid w:val="0038699E"/>
    <w:rsid w:val="0038755C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C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A4F"/>
    <w:rsid w:val="003B4CE8"/>
    <w:rsid w:val="003B5064"/>
    <w:rsid w:val="003B5779"/>
    <w:rsid w:val="003B586A"/>
    <w:rsid w:val="003B5C35"/>
    <w:rsid w:val="003B6BA4"/>
    <w:rsid w:val="003C10BA"/>
    <w:rsid w:val="003C1749"/>
    <w:rsid w:val="003C1A0B"/>
    <w:rsid w:val="003C1CDB"/>
    <w:rsid w:val="003C24B1"/>
    <w:rsid w:val="003C2B30"/>
    <w:rsid w:val="003C3B21"/>
    <w:rsid w:val="003C3CCE"/>
    <w:rsid w:val="003C574F"/>
    <w:rsid w:val="003C7360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5FDA"/>
    <w:rsid w:val="003D6A65"/>
    <w:rsid w:val="003D6AA4"/>
    <w:rsid w:val="003E037D"/>
    <w:rsid w:val="003E03A6"/>
    <w:rsid w:val="003E05BB"/>
    <w:rsid w:val="003E2291"/>
    <w:rsid w:val="003E28F5"/>
    <w:rsid w:val="003E4E9A"/>
    <w:rsid w:val="003E4FD8"/>
    <w:rsid w:val="003E50A5"/>
    <w:rsid w:val="003E56E7"/>
    <w:rsid w:val="003E5A87"/>
    <w:rsid w:val="003F0244"/>
    <w:rsid w:val="003F05EE"/>
    <w:rsid w:val="003F0C4E"/>
    <w:rsid w:val="003F16C6"/>
    <w:rsid w:val="003F1C02"/>
    <w:rsid w:val="003F1DE7"/>
    <w:rsid w:val="003F25B9"/>
    <w:rsid w:val="003F305A"/>
    <w:rsid w:val="003F3363"/>
    <w:rsid w:val="003F3852"/>
    <w:rsid w:val="003F40D2"/>
    <w:rsid w:val="003F4A95"/>
    <w:rsid w:val="003F4A9C"/>
    <w:rsid w:val="003F4D92"/>
    <w:rsid w:val="003F55CD"/>
    <w:rsid w:val="003F595C"/>
    <w:rsid w:val="003F607B"/>
    <w:rsid w:val="003F6841"/>
    <w:rsid w:val="003F6CE8"/>
    <w:rsid w:val="003F6EA8"/>
    <w:rsid w:val="003F6F6F"/>
    <w:rsid w:val="003F754D"/>
    <w:rsid w:val="004002A4"/>
    <w:rsid w:val="0040069D"/>
    <w:rsid w:val="00400804"/>
    <w:rsid w:val="0040090A"/>
    <w:rsid w:val="00400C85"/>
    <w:rsid w:val="00400D34"/>
    <w:rsid w:val="00401B2B"/>
    <w:rsid w:val="00402CBB"/>
    <w:rsid w:val="00402DF1"/>
    <w:rsid w:val="00402E7E"/>
    <w:rsid w:val="0040374C"/>
    <w:rsid w:val="00403F89"/>
    <w:rsid w:val="00404303"/>
    <w:rsid w:val="00405C82"/>
    <w:rsid w:val="00405E8D"/>
    <w:rsid w:val="004065FD"/>
    <w:rsid w:val="0040673E"/>
    <w:rsid w:val="004069EB"/>
    <w:rsid w:val="0041077C"/>
    <w:rsid w:val="004121A2"/>
    <w:rsid w:val="00412BEB"/>
    <w:rsid w:val="004131FF"/>
    <w:rsid w:val="00413784"/>
    <w:rsid w:val="00413FA9"/>
    <w:rsid w:val="00414319"/>
    <w:rsid w:val="00414E44"/>
    <w:rsid w:val="00416522"/>
    <w:rsid w:val="00416886"/>
    <w:rsid w:val="004178C4"/>
    <w:rsid w:val="004200F5"/>
    <w:rsid w:val="004212DC"/>
    <w:rsid w:val="00421B8F"/>
    <w:rsid w:val="004239D7"/>
    <w:rsid w:val="00423A8F"/>
    <w:rsid w:val="0042510B"/>
    <w:rsid w:val="00426EDB"/>
    <w:rsid w:val="004270BD"/>
    <w:rsid w:val="004274DF"/>
    <w:rsid w:val="00430DB6"/>
    <w:rsid w:val="004315A9"/>
    <w:rsid w:val="004320B8"/>
    <w:rsid w:val="00432C40"/>
    <w:rsid w:val="00432CFD"/>
    <w:rsid w:val="00432D71"/>
    <w:rsid w:val="0043400D"/>
    <w:rsid w:val="00434125"/>
    <w:rsid w:val="004345A4"/>
    <w:rsid w:val="004349FB"/>
    <w:rsid w:val="00434E39"/>
    <w:rsid w:val="00435AD9"/>
    <w:rsid w:val="00435C5F"/>
    <w:rsid w:val="00440209"/>
    <w:rsid w:val="00440A86"/>
    <w:rsid w:val="00440B06"/>
    <w:rsid w:val="00440EDC"/>
    <w:rsid w:val="00441369"/>
    <w:rsid w:val="004420EE"/>
    <w:rsid w:val="0044412A"/>
    <w:rsid w:val="00444B7D"/>
    <w:rsid w:val="0044732C"/>
    <w:rsid w:val="00450451"/>
    <w:rsid w:val="00452506"/>
    <w:rsid w:val="00453A73"/>
    <w:rsid w:val="00454FE2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447"/>
    <w:rsid w:val="0046599E"/>
    <w:rsid w:val="00465B51"/>
    <w:rsid w:val="004660D6"/>
    <w:rsid w:val="00466313"/>
    <w:rsid w:val="00467453"/>
    <w:rsid w:val="004675D9"/>
    <w:rsid w:val="00472192"/>
    <w:rsid w:val="004725DD"/>
    <w:rsid w:val="00473CDF"/>
    <w:rsid w:val="004757A7"/>
    <w:rsid w:val="004759BC"/>
    <w:rsid w:val="00480663"/>
    <w:rsid w:val="00480FAB"/>
    <w:rsid w:val="004812D4"/>
    <w:rsid w:val="004828CC"/>
    <w:rsid w:val="00482A58"/>
    <w:rsid w:val="00482B18"/>
    <w:rsid w:val="00483119"/>
    <w:rsid w:val="00483A5C"/>
    <w:rsid w:val="0048502F"/>
    <w:rsid w:val="00486210"/>
    <w:rsid w:val="0048660C"/>
    <w:rsid w:val="00486880"/>
    <w:rsid w:val="004874F1"/>
    <w:rsid w:val="0048780A"/>
    <w:rsid w:val="004900B3"/>
    <w:rsid w:val="00490D30"/>
    <w:rsid w:val="00491215"/>
    <w:rsid w:val="00491261"/>
    <w:rsid w:val="0049220D"/>
    <w:rsid w:val="00494AF8"/>
    <w:rsid w:val="004951CD"/>
    <w:rsid w:val="004958FA"/>
    <w:rsid w:val="004966D4"/>
    <w:rsid w:val="00496DF7"/>
    <w:rsid w:val="00497A31"/>
    <w:rsid w:val="00497B1E"/>
    <w:rsid w:val="004A02BE"/>
    <w:rsid w:val="004A1952"/>
    <w:rsid w:val="004A1D1B"/>
    <w:rsid w:val="004A38C8"/>
    <w:rsid w:val="004A3B89"/>
    <w:rsid w:val="004A3D07"/>
    <w:rsid w:val="004A4AAB"/>
    <w:rsid w:val="004A50BA"/>
    <w:rsid w:val="004A5493"/>
    <w:rsid w:val="004A5576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6D9"/>
    <w:rsid w:val="004B186B"/>
    <w:rsid w:val="004B1AB0"/>
    <w:rsid w:val="004B2FBC"/>
    <w:rsid w:val="004B52FB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48C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2AF"/>
    <w:rsid w:val="004D682E"/>
    <w:rsid w:val="004D69D6"/>
    <w:rsid w:val="004D6B59"/>
    <w:rsid w:val="004D6BDB"/>
    <w:rsid w:val="004D7686"/>
    <w:rsid w:val="004D793A"/>
    <w:rsid w:val="004E0E15"/>
    <w:rsid w:val="004E1363"/>
    <w:rsid w:val="004E1636"/>
    <w:rsid w:val="004E1757"/>
    <w:rsid w:val="004E1D1C"/>
    <w:rsid w:val="004E5344"/>
    <w:rsid w:val="004E5C58"/>
    <w:rsid w:val="004E6BAD"/>
    <w:rsid w:val="004E6E02"/>
    <w:rsid w:val="004E7ED2"/>
    <w:rsid w:val="004F0140"/>
    <w:rsid w:val="004F1759"/>
    <w:rsid w:val="004F1C7F"/>
    <w:rsid w:val="004F2406"/>
    <w:rsid w:val="004F29FB"/>
    <w:rsid w:val="004F2E45"/>
    <w:rsid w:val="004F3D70"/>
    <w:rsid w:val="004F3E6F"/>
    <w:rsid w:val="004F3ED7"/>
    <w:rsid w:val="004F4B95"/>
    <w:rsid w:val="004F4FFB"/>
    <w:rsid w:val="004F5FCA"/>
    <w:rsid w:val="004F63E8"/>
    <w:rsid w:val="004F703C"/>
    <w:rsid w:val="004F71A1"/>
    <w:rsid w:val="004F71AC"/>
    <w:rsid w:val="00500C49"/>
    <w:rsid w:val="00501DB4"/>
    <w:rsid w:val="005024A6"/>
    <w:rsid w:val="005034E3"/>
    <w:rsid w:val="00503E06"/>
    <w:rsid w:val="00505683"/>
    <w:rsid w:val="005062E1"/>
    <w:rsid w:val="00506755"/>
    <w:rsid w:val="00506E8A"/>
    <w:rsid w:val="00507314"/>
    <w:rsid w:val="00507CBF"/>
    <w:rsid w:val="005102F6"/>
    <w:rsid w:val="00510D60"/>
    <w:rsid w:val="005115AD"/>
    <w:rsid w:val="00511B96"/>
    <w:rsid w:val="005127D4"/>
    <w:rsid w:val="00512BEE"/>
    <w:rsid w:val="0051392F"/>
    <w:rsid w:val="00513A33"/>
    <w:rsid w:val="0051449F"/>
    <w:rsid w:val="00514F59"/>
    <w:rsid w:val="005160CB"/>
    <w:rsid w:val="0051637C"/>
    <w:rsid w:val="00516468"/>
    <w:rsid w:val="00516621"/>
    <w:rsid w:val="00516ECB"/>
    <w:rsid w:val="00517017"/>
    <w:rsid w:val="00517742"/>
    <w:rsid w:val="0051783E"/>
    <w:rsid w:val="00517B5F"/>
    <w:rsid w:val="00517D3C"/>
    <w:rsid w:val="00517E15"/>
    <w:rsid w:val="005219D8"/>
    <w:rsid w:val="00523059"/>
    <w:rsid w:val="00523519"/>
    <w:rsid w:val="00523560"/>
    <w:rsid w:val="00523CA9"/>
    <w:rsid w:val="00523CD7"/>
    <w:rsid w:val="00524397"/>
    <w:rsid w:val="0052585A"/>
    <w:rsid w:val="00526CA1"/>
    <w:rsid w:val="0052711F"/>
    <w:rsid w:val="00527412"/>
    <w:rsid w:val="00530137"/>
    <w:rsid w:val="0053043B"/>
    <w:rsid w:val="00530BFB"/>
    <w:rsid w:val="00530D8A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684"/>
    <w:rsid w:val="00544994"/>
    <w:rsid w:val="00544A42"/>
    <w:rsid w:val="005450FE"/>
    <w:rsid w:val="005454E1"/>
    <w:rsid w:val="0054556F"/>
    <w:rsid w:val="0055150E"/>
    <w:rsid w:val="005516DF"/>
    <w:rsid w:val="00551D8C"/>
    <w:rsid w:val="00552CBB"/>
    <w:rsid w:val="00552CD9"/>
    <w:rsid w:val="00553507"/>
    <w:rsid w:val="00553E93"/>
    <w:rsid w:val="00554D9F"/>
    <w:rsid w:val="00555478"/>
    <w:rsid w:val="00556705"/>
    <w:rsid w:val="00556928"/>
    <w:rsid w:val="005578C7"/>
    <w:rsid w:val="0055790E"/>
    <w:rsid w:val="00557E36"/>
    <w:rsid w:val="00560489"/>
    <w:rsid w:val="005607C4"/>
    <w:rsid w:val="00562863"/>
    <w:rsid w:val="00562DDE"/>
    <w:rsid w:val="0056346A"/>
    <w:rsid w:val="005659B5"/>
    <w:rsid w:val="00565D2F"/>
    <w:rsid w:val="00565EBC"/>
    <w:rsid w:val="0056619B"/>
    <w:rsid w:val="00566380"/>
    <w:rsid w:val="005663FE"/>
    <w:rsid w:val="005665B3"/>
    <w:rsid w:val="00566FED"/>
    <w:rsid w:val="005676E0"/>
    <w:rsid w:val="00570FDF"/>
    <w:rsid w:val="00571ED2"/>
    <w:rsid w:val="005725B0"/>
    <w:rsid w:val="00572C3C"/>
    <w:rsid w:val="0057393B"/>
    <w:rsid w:val="005748AA"/>
    <w:rsid w:val="00575B2B"/>
    <w:rsid w:val="005778A7"/>
    <w:rsid w:val="00581B6B"/>
    <w:rsid w:val="005820D3"/>
    <w:rsid w:val="0058210F"/>
    <w:rsid w:val="0058248F"/>
    <w:rsid w:val="00582782"/>
    <w:rsid w:val="0058363A"/>
    <w:rsid w:val="00583EF8"/>
    <w:rsid w:val="00584C78"/>
    <w:rsid w:val="00585600"/>
    <w:rsid w:val="00585AA8"/>
    <w:rsid w:val="005862E3"/>
    <w:rsid w:val="0058640B"/>
    <w:rsid w:val="00586AE9"/>
    <w:rsid w:val="00590CB9"/>
    <w:rsid w:val="005915D2"/>
    <w:rsid w:val="00592715"/>
    <w:rsid w:val="00593195"/>
    <w:rsid w:val="005956EE"/>
    <w:rsid w:val="00595B34"/>
    <w:rsid w:val="00595E71"/>
    <w:rsid w:val="005975C4"/>
    <w:rsid w:val="00597B86"/>
    <w:rsid w:val="005A18D5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CDC"/>
    <w:rsid w:val="005A6296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4B22"/>
    <w:rsid w:val="005B52C3"/>
    <w:rsid w:val="005B5938"/>
    <w:rsid w:val="005B61BB"/>
    <w:rsid w:val="005B69AB"/>
    <w:rsid w:val="005B6D2D"/>
    <w:rsid w:val="005B729F"/>
    <w:rsid w:val="005B777E"/>
    <w:rsid w:val="005B7C77"/>
    <w:rsid w:val="005C07A1"/>
    <w:rsid w:val="005C0F8D"/>
    <w:rsid w:val="005C11B0"/>
    <w:rsid w:val="005C27D2"/>
    <w:rsid w:val="005C2874"/>
    <w:rsid w:val="005C2B5A"/>
    <w:rsid w:val="005C2DA9"/>
    <w:rsid w:val="005C2F48"/>
    <w:rsid w:val="005C3323"/>
    <w:rsid w:val="005C3384"/>
    <w:rsid w:val="005C429C"/>
    <w:rsid w:val="005C4A1F"/>
    <w:rsid w:val="005C4DF0"/>
    <w:rsid w:val="005C4EBC"/>
    <w:rsid w:val="005C6174"/>
    <w:rsid w:val="005C7443"/>
    <w:rsid w:val="005D17AC"/>
    <w:rsid w:val="005D2A6E"/>
    <w:rsid w:val="005D2D49"/>
    <w:rsid w:val="005D3031"/>
    <w:rsid w:val="005D402D"/>
    <w:rsid w:val="005D4795"/>
    <w:rsid w:val="005D6001"/>
    <w:rsid w:val="005D6758"/>
    <w:rsid w:val="005E09D0"/>
    <w:rsid w:val="005E19E6"/>
    <w:rsid w:val="005E4B81"/>
    <w:rsid w:val="005E4C33"/>
    <w:rsid w:val="005E6BE5"/>
    <w:rsid w:val="005E7D40"/>
    <w:rsid w:val="005F0BC8"/>
    <w:rsid w:val="005F0BF8"/>
    <w:rsid w:val="005F115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70EE"/>
    <w:rsid w:val="00607231"/>
    <w:rsid w:val="006111B9"/>
    <w:rsid w:val="006118CB"/>
    <w:rsid w:val="00611B5D"/>
    <w:rsid w:val="00611D68"/>
    <w:rsid w:val="00612C69"/>
    <w:rsid w:val="0061730A"/>
    <w:rsid w:val="0061748C"/>
    <w:rsid w:val="006174F3"/>
    <w:rsid w:val="00617694"/>
    <w:rsid w:val="006179DD"/>
    <w:rsid w:val="00617F50"/>
    <w:rsid w:val="006200C2"/>
    <w:rsid w:val="00620558"/>
    <w:rsid w:val="006216DC"/>
    <w:rsid w:val="00622CD1"/>
    <w:rsid w:val="006237E6"/>
    <w:rsid w:val="00624F27"/>
    <w:rsid w:val="00625536"/>
    <w:rsid w:val="00626674"/>
    <w:rsid w:val="006266D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95C"/>
    <w:rsid w:val="00632C38"/>
    <w:rsid w:val="00634246"/>
    <w:rsid w:val="0063495A"/>
    <w:rsid w:val="0063497D"/>
    <w:rsid w:val="00634DA4"/>
    <w:rsid w:val="00634F01"/>
    <w:rsid w:val="00635E7F"/>
    <w:rsid w:val="00636C9B"/>
    <w:rsid w:val="00637316"/>
    <w:rsid w:val="00640387"/>
    <w:rsid w:val="006403EF"/>
    <w:rsid w:val="00641EE7"/>
    <w:rsid w:val="006423C7"/>
    <w:rsid w:val="00642F7A"/>
    <w:rsid w:val="006435CB"/>
    <w:rsid w:val="0064384A"/>
    <w:rsid w:val="00643ED3"/>
    <w:rsid w:val="0064531C"/>
    <w:rsid w:val="00645768"/>
    <w:rsid w:val="00645794"/>
    <w:rsid w:val="00650894"/>
    <w:rsid w:val="006510EF"/>
    <w:rsid w:val="00651908"/>
    <w:rsid w:val="00652021"/>
    <w:rsid w:val="00652FDC"/>
    <w:rsid w:val="00655A7A"/>
    <w:rsid w:val="00655CBD"/>
    <w:rsid w:val="00655D90"/>
    <w:rsid w:val="00655EA0"/>
    <w:rsid w:val="006562B1"/>
    <w:rsid w:val="00656B07"/>
    <w:rsid w:val="00656DB4"/>
    <w:rsid w:val="00661424"/>
    <w:rsid w:val="006615F1"/>
    <w:rsid w:val="00662540"/>
    <w:rsid w:val="006625FE"/>
    <w:rsid w:val="006630B4"/>
    <w:rsid w:val="006634E4"/>
    <w:rsid w:val="00664B4B"/>
    <w:rsid w:val="006655F2"/>
    <w:rsid w:val="00665E63"/>
    <w:rsid w:val="006672DE"/>
    <w:rsid w:val="006676EE"/>
    <w:rsid w:val="006679C2"/>
    <w:rsid w:val="00667EA9"/>
    <w:rsid w:val="00667FB4"/>
    <w:rsid w:val="00670246"/>
    <w:rsid w:val="00670928"/>
    <w:rsid w:val="00670B0A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318"/>
    <w:rsid w:val="00681895"/>
    <w:rsid w:val="00682082"/>
    <w:rsid w:val="00683183"/>
    <w:rsid w:val="006842CB"/>
    <w:rsid w:val="006843B4"/>
    <w:rsid w:val="006846FD"/>
    <w:rsid w:val="00684849"/>
    <w:rsid w:val="006860E4"/>
    <w:rsid w:val="0068711A"/>
    <w:rsid w:val="00690B4A"/>
    <w:rsid w:val="0069117B"/>
    <w:rsid w:val="006918FA"/>
    <w:rsid w:val="00691E48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C50"/>
    <w:rsid w:val="006A113E"/>
    <w:rsid w:val="006A114C"/>
    <w:rsid w:val="006A1FF8"/>
    <w:rsid w:val="006A25F1"/>
    <w:rsid w:val="006A34AE"/>
    <w:rsid w:val="006A3888"/>
    <w:rsid w:val="006A5CBB"/>
    <w:rsid w:val="006A6972"/>
    <w:rsid w:val="006A6C81"/>
    <w:rsid w:val="006A7EE2"/>
    <w:rsid w:val="006B1E79"/>
    <w:rsid w:val="006B207A"/>
    <w:rsid w:val="006B2B2B"/>
    <w:rsid w:val="006B31D5"/>
    <w:rsid w:val="006B333B"/>
    <w:rsid w:val="006B34BC"/>
    <w:rsid w:val="006B3599"/>
    <w:rsid w:val="006B5007"/>
    <w:rsid w:val="006B5AF4"/>
    <w:rsid w:val="006B5F59"/>
    <w:rsid w:val="006B6E50"/>
    <w:rsid w:val="006B7324"/>
    <w:rsid w:val="006C20AF"/>
    <w:rsid w:val="006C27FF"/>
    <w:rsid w:val="006C2AB1"/>
    <w:rsid w:val="006C2F09"/>
    <w:rsid w:val="006C3CB6"/>
    <w:rsid w:val="006C4063"/>
    <w:rsid w:val="006C5517"/>
    <w:rsid w:val="006C5A13"/>
    <w:rsid w:val="006C6054"/>
    <w:rsid w:val="006C61A6"/>
    <w:rsid w:val="006C671D"/>
    <w:rsid w:val="006D015D"/>
    <w:rsid w:val="006D1238"/>
    <w:rsid w:val="006D1665"/>
    <w:rsid w:val="006D16F5"/>
    <w:rsid w:val="006D228A"/>
    <w:rsid w:val="006D3883"/>
    <w:rsid w:val="006D3C01"/>
    <w:rsid w:val="006D46ED"/>
    <w:rsid w:val="006D4B39"/>
    <w:rsid w:val="006D57C9"/>
    <w:rsid w:val="006D64B5"/>
    <w:rsid w:val="006D7B77"/>
    <w:rsid w:val="006D7C6A"/>
    <w:rsid w:val="006E0394"/>
    <w:rsid w:val="006E07DA"/>
    <w:rsid w:val="006E0EB0"/>
    <w:rsid w:val="006E1486"/>
    <w:rsid w:val="006E15DE"/>
    <w:rsid w:val="006E22D6"/>
    <w:rsid w:val="006E351B"/>
    <w:rsid w:val="006E48D3"/>
    <w:rsid w:val="006E4E13"/>
    <w:rsid w:val="006E592F"/>
    <w:rsid w:val="006E658B"/>
    <w:rsid w:val="006E79EC"/>
    <w:rsid w:val="006E7C34"/>
    <w:rsid w:val="006F041A"/>
    <w:rsid w:val="006F0D19"/>
    <w:rsid w:val="006F10CE"/>
    <w:rsid w:val="006F2EED"/>
    <w:rsid w:val="006F3DE4"/>
    <w:rsid w:val="006F4131"/>
    <w:rsid w:val="006F528D"/>
    <w:rsid w:val="006F52A4"/>
    <w:rsid w:val="006F633E"/>
    <w:rsid w:val="006F6F9D"/>
    <w:rsid w:val="00701171"/>
    <w:rsid w:val="00701365"/>
    <w:rsid w:val="0070141D"/>
    <w:rsid w:val="007015A7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AA7"/>
    <w:rsid w:val="00712E53"/>
    <w:rsid w:val="00713EE2"/>
    <w:rsid w:val="007145C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338"/>
    <w:rsid w:val="007239F7"/>
    <w:rsid w:val="00724006"/>
    <w:rsid w:val="00724BE6"/>
    <w:rsid w:val="00725339"/>
    <w:rsid w:val="0072576D"/>
    <w:rsid w:val="007258E2"/>
    <w:rsid w:val="00725B4C"/>
    <w:rsid w:val="00725E96"/>
    <w:rsid w:val="0072654F"/>
    <w:rsid w:val="00727C1F"/>
    <w:rsid w:val="00727F7A"/>
    <w:rsid w:val="007311E5"/>
    <w:rsid w:val="00731650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1CB8"/>
    <w:rsid w:val="00741EE8"/>
    <w:rsid w:val="00742F33"/>
    <w:rsid w:val="007432FF"/>
    <w:rsid w:val="00743954"/>
    <w:rsid w:val="00744062"/>
    <w:rsid w:val="00745589"/>
    <w:rsid w:val="00745C45"/>
    <w:rsid w:val="00746B67"/>
    <w:rsid w:val="00750584"/>
    <w:rsid w:val="00750599"/>
    <w:rsid w:val="00750A07"/>
    <w:rsid w:val="00751E4F"/>
    <w:rsid w:val="00751F0D"/>
    <w:rsid w:val="00751FA9"/>
    <w:rsid w:val="00753D70"/>
    <w:rsid w:val="00754154"/>
    <w:rsid w:val="00754C8C"/>
    <w:rsid w:val="00754EA7"/>
    <w:rsid w:val="007550AE"/>
    <w:rsid w:val="007552D2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B71"/>
    <w:rsid w:val="00763739"/>
    <w:rsid w:val="00763A29"/>
    <w:rsid w:val="00764140"/>
    <w:rsid w:val="00765824"/>
    <w:rsid w:val="007671CD"/>
    <w:rsid w:val="00770524"/>
    <w:rsid w:val="00772009"/>
    <w:rsid w:val="00772C3B"/>
    <w:rsid w:val="0077393F"/>
    <w:rsid w:val="00774381"/>
    <w:rsid w:val="00775421"/>
    <w:rsid w:val="00780124"/>
    <w:rsid w:val="00780CC3"/>
    <w:rsid w:val="00780DDC"/>
    <w:rsid w:val="00781D68"/>
    <w:rsid w:val="007832DB"/>
    <w:rsid w:val="00783F12"/>
    <w:rsid w:val="00784442"/>
    <w:rsid w:val="00784BBE"/>
    <w:rsid w:val="00784F15"/>
    <w:rsid w:val="00786239"/>
    <w:rsid w:val="00786F06"/>
    <w:rsid w:val="007873ED"/>
    <w:rsid w:val="007875B5"/>
    <w:rsid w:val="00790D5A"/>
    <w:rsid w:val="0079163A"/>
    <w:rsid w:val="00791EAC"/>
    <w:rsid w:val="00792F7E"/>
    <w:rsid w:val="00794B13"/>
    <w:rsid w:val="0079508D"/>
    <w:rsid w:val="00795225"/>
    <w:rsid w:val="00795249"/>
    <w:rsid w:val="007953E6"/>
    <w:rsid w:val="00795749"/>
    <w:rsid w:val="007957C6"/>
    <w:rsid w:val="00795964"/>
    <w:rsid w:val="007961CC"/>
    <w:rsid w:val="0079746D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CFE"/>
    <w:rsid w:val="007A4F68"/>
    <w:rsid w:val="007B09C4"/>
    <w:rsid w:val="007B233B"/>
    <w:rsid w:val="007B2642"/>
    <w:rsid w:val="007B2E1F"/>
    <w:rsid w:val="007B341B"/>
    <w:rsid w:val="007B4334"/>
    <w:rsid w:val="007B4483"/>
    <w:rsid w:val="007B4E98"/>
    <w:rsid w:val="007B5735"/>
    <w:rsid w:val="007B60E6"/>
    <w:rsid w:val="007B6FE7"/>
    <w:rsid w:val="007B76D6"/>
    <w:rsid w:val="007B7B1B"/>
    <w:rsid w:val="007B7D4F"/>
    <w:rsid w:val="007B7EBF"/>
    <w:rsid w:val="007C0C01"/>
    <w:rsid w:val="007C1E31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6FF"/>
    <w:rsid w:val="007C7DE1"/>
    <w:rsid w:val="007D012C"/>
    <w:rsid w:val="007D07A4"/>
    <w:rsid w:val="007D2404"/>
    <w:rsid w:val="007D272F"/>
    <w:rsid w:val="007D3505"/>
    <w:rsid w:val="007D3DD3"/>
    <w:rsid w:val="007D4337"/>
    <w:rsid w:val="007D434D"/>
    <w:rsid w:val="007D4445"/>
    <w:rsid w:val="007D508D"/>
    <w:rsid w:val="007D513F"/>
    <w:rsid w:val="007D649E"/>
    <w:rsid w:val="007D7C2D"/>
    <w:rsid w:val="007E00E2"/>
    <w:rsid w:val="007E027F"/>
    <w:rsid w:val="007E0759"/>
    <w:rsid w:val="007E1F20"/>
    <w:rsid w:val="007E23CE"/>
    <w:rsid w:val="007E2E9E"/>
    <w:rsid w:val="007E3D1E"/>
    <w:rsid w:val="007E3EC5"/>
    <w:rsid w:val="007E48A3"/>
    <w:rsid w:val="007E51CB"/>
    <w:rsid w:val="007E57E7"/>
    <w:rsid w:val="007E5C04"/>
    <w:rsid w:val="007E5CA8"/>
    <w:rsid w:val="007E609E"/>
    <w:rsid w:val="007E7A21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6F35"/>
    <w:rsid w:val="008076EB"/>
    <w:rsid w:val="0081050E"/>
    <w:rsid w:val="0081066C"/>
    <w:rsid w:val="008107E2"/>
    <w:rsid w:val="0081331E"/>
    <w:rsid w:val="00816289"/>
    <w:rsid w:val="00816828"/>
    <w:rsid w:val="00816EC1"/>
    <w:rsid w:val="0082123E"/>
    <w:rsid w:val="008217C0"/>
    <w:rsid w:val="0082246E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1CCA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15F"/>
    <w:rsid w:val="008532FA"/>
    <w:rsid w:val="00856274"/>
    <w:rsid w:val="008567C5"/>
    <w:rsid w:val="00856BC8"/>
    <w:rsid w:val="008572EA"/>
    <w:rsid w:val="00857E27"/>
    <w:rsid w:val="008601FA"/>
    <w:rsid w:val="00860BD1"/>
    <w:rsid w:val="00860E3E"/>
    <w:rsid w:val="00861CDD"/>
    <w:rsid w:val="008635DD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03D5"/>
    <w:rsid w:val="00871037"/>
    <w:rsid w:val="00871EDB"/>
    <w:rsid w:val="008736AE"/>
    <w:rsid w:val="00873834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043"/>
    <w:rsid w:val="008802DA"/>
    <w:rsid w:val="008810F3"/>
    <w:rsid w:val="008822AD"/>
    <w:rsid w:val="008829C9"/>
    <w:rsid w:val="00882A13"/>
    <w:rsid w:val="00882B75"/>
    <w:rsid w:val="00883D11"/>
    <w:rsid w:val="008852A9"/>
    <w:rsid w:val="008854B9"/>
    <w:rsid w:val="00885884"/>
    <w:rsid w:val="00885BDB"/>
    <w:rsid w:val="00886860"/>
    <w:rsid w:val="00887ABE"/>
    <w:rsid w:val="00887C86"/>
    <w:rsid w:val="0089060A"/>
    <w:rsid w:val="00890BEE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3BEC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1E1"/>
    <w:rsid w:val="008B380F"/>
    <w:rsid w:val="008B6023"/>
    <w:rsid w:val="008B6C04"/>
    <w:rsid w:val="008C05E2"/>
    <w:rsid w:val="008C0FBB"/>
    <w:rsid w:val="008C114E"/>
    <w:rsid w:val="008C1679"/>
    <w:rsid w:val="008C16CB"/>
    <w:rsid w:val="008C377E"/>
    <w:rsid w:val="008C5497"/>
    <w:rsid w:val="008C64C3"/>
    <w:rsid w:val="008D0101"/>
    <w:rsid w:val="008D11B5"/>
    <w:rsid w:val="008D1F56"/>
    <w:rsid w:val="008D20E3"/>
    <w:rsid w:val="008D3032"/>
    <w:rsid w:val="008D31EA"/>
    <w:rsid w:val="008D34E0"/>
    <w:rsid w:val="008D38F1"/>
    <w:rsid w:val="008D3E85"/>
    <w:rsid w:val="008D3EBC"/>
    <w:rsid w:val="008D51CA"/>
    <w:rsid w:val="008D57F8"/>
    <w:rsid w:val="008D6523"/>
    <w:rsid w:val="008D6B7F"/>
    <w:rsid w:val="008D6FFD"/>
    <w:rsid w:val="008E02E5"/>
    <w:rsid w:val="008E0875"/>
    <w:rsid w:val="008E091D"/>
    <w:rsid w:val="008E1029"/>
    <w:rsid w:val="008E1246"/>
    <w:rsid w:val="008E13F4"/>
    <w:rsid w:val="008E191E"/>
    <w:rsid w:val="008E459E"/>
    <w:rsid w:val="008E5420"/>
    <w:rsid w:val="008E5826"/>
    <w:rsid w:val="008E5BFD"/>
    <w:rsid w:val="008E63BB"/>
    <w:rsid w:val="008E6866"/>
    <w:rsid w:val="008E797D"/>
    <w:rsid w:val="008E7B9F"/>
    <w:rsid w:val="008E7F4C"/>
    <w:rsid w:val="008F1A24"/>
    <w:rsid w:val="008F450E"/>
    <w:rsid w:val="008F55A8"/>
    <w:rsid w:val="008F62E3"/>
    <w:rsid w:val="009000AC"/>
    <w:rsid w:val="0090086B"/>
    <w:rsid w:val="009008C5"/>
    <w:rsid w:val="0090219E"/>
    <w:rsid w:val="009035F6"/>
    <w:rsid w:val="009045CB"/>
    <w:rsid w:val="00905216"/>
    <w:rsid w:val="0090521D"/>
    <w:rsid w:val="00905834"/>
    <w:rsid w:val="009059FA"/>
    <w:rsid w:val="00906CBF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2AE"/>
    <w:rsid w:val="0092539E"/>
    <w:rsid w:val="00926A74"/>
    <w:rsid w:val="00926B42"/>
    <w:rsid w:val="0092799E"/>
    <w:rsid w:val="00927B70"/>
    <w:rsid w:val="0093128C"/>
    <w:rsid w:val="0093199C"/>
    <w:rsid w:val="009345C1"/>
    <w:rsid w:val="00934EF4"/>
    <w:rsid w:val="00935381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69CE"/>
    <w:rsid w:val="00947011"/>
    <w:rsid w:val="009474EF"/>
    <w:rsid w:val="00950A06"/>
    <w:rsid w:val="00951C65"/>
    <w:rsid w:val="00952407"/>
    <w:rsid w:val="0095291A"/>
    <w:rsid w:val="009537C8"/>
    <w:rsid w:val="009552DE"/>
    <w:rsid w:val="00955517"/>
    <w:rsid w:val="00955AF4"/>
    <w:rsid w:val="009565E5"/>
    <w:rsid w:val="009569FF"/>
    <w:rsid w:val="00957656"/>
    <w:rsid w:val="00960389"/>
    <w:rsid w:val="00960F3E"/>
    <w:rsid w:val="00961D93"/>
    <w:rsid w:val="0096240A"/>
    <w:rsid w:val="009626E3"/>
    <w:rsid w:val="00962C17"/>
    <w:rsid w:val="00963913"/>
    <w:rsid w:val="0096425D"/>
    <w:rsid w:val="0096460C"/>
    <w:rsid w:val="00964C7E"/>
    <w:rsid w:val="00966CA8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BE9"/>
    <w:rsid w:val="009760A5"/>
    <w:rsid w:val="009763BA"/>
    <w:rsid w:val="00976FBF"/>
    <w:rsid w:val="0097710A"/>
    <w:rsid w:val="00977226"/>
    <w:rsid w:val="00980CEC"/>
    <w:rsid w:val="00980DE3"/>
    <w:rsid w:val="0098173F"/>
    <w:rsid w:val="009826DE"/>
    <w:rsid w:val="00982E98"/>
    <w:rsid w:val="0098357B"/>
    <w:rsid w:val="00983756"/>
    <w:rsid w:val="009838D9"/>
    <w:rsid w:val="00983ED1"/>
    <w:rsid w:val="009841E3"/>
    <w:rsid w:val="009858A6"/>
    <w:rsid w:val="00985D29"/>
    <w:rsid w:val="00986736"/>
    <w:rsid w:val="009876D3"/>
    <w:rsid w:val="00991118"/>
    <w:rsid w:val="0099160C"/>
    <w:rsid w:val="00991C2E"/>
    <w:rsid w:val="0099299F"/>
    <w:rsid w:val="00993A70"/>
    <w:rsid w:val="009946BF"/>
    <w:rsid w:val="009961FF"/>
    <w:rsid w:val="00997319"/>
    <w:rsid w:val="009A0353"/>
    <w:rsid w:val="009A0614"/>
    <w:rsid w:val="009A0FAB"/>
    <w:rsid w:val="009A151D"/>
    <w:rsid w:val="009A1A67"/>
    <w:rsid w:val="009A2314"/>
    <w:rsid w:val="009A2DAD"/>
    <w:rsid w:val="009A55B4"/>
    <w:rsid w:val="009A6444"/>
    <w:rsid w:val="009A7378"/>
    <w:rsid w:val="009B0ADC"/>
    <w:rsid w:val="009B0D5F"/>
    <w:rsid w:val="009B1669"/>
    <w:rsid w:val="009B28B3"/>
    <w:rsid w:val="009B2E2D"/>
    <w:rsid w:val="009B321E"/>
    <w:rsid w:val="009B3A60"/>
    <w:rsid w:val="009B3E8A"/>
    <w:rsid w:val="009B4824"/>
    <w:rsid w:val="009B5013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5085"/>
    <w:rsid w:val="009C66BB"/>
    <w:rsid w:val="009C7F44"/>
    <w:rsid w:val="009D3128"/>
    <w:rsid w:val="009D4454"/>
    <w:rsid w:val="009D48A2"/>
    <w:rsid w:val="009D5AEC"/>
    <w:rsid w:val="009D685C"/>
    <w:rsid w:val="009E0304"/>
    <w:rsid w:val="009E0777"/>
    <w:rsid w:val="009E0A18"/>
    <w:rsid w:val="009E0C0D"/>
    <w:rsid w:val="009E1250"/>
    <w:rsid w:val="009E3A8E"/>
    <w:rsid w:val="009E426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44D1"/>
    <w:rsid w:val="009F4D26"/>
    <w:rsid w:val="009F62C6"/>
    <w:rsid w:val="009F6515"/>
    <w:rsid w:val="00A00901"/>
    <w:rsid w:val="00A00A92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304"/>
    <w:rsid w:val="00A06D5D"/>
    <w:rsid w:val="00A06DAA"/>
    <w:rsid w:val="00A06E3B"/>
    <w:rsid w:val="00A07124"/>
    <w:rsid w:val="00A07342"/>
    <w:rsid w:val="00A1023B"/>
    <w:rsid w:val="00A11346"/>
    <w:rsid w:val="00A115F4"/>
    <w:rsid w:val="00A13CB4"/>
    <w:rsid w:val="00A149A2"/>
    <w:rsid w:val="00A14E65"/>
    <w:rsid w:val="00A15630"/>
    <w:rsid w:val="00A156B8"/>
    <w:rsid w:val="00A15B3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0E7B"/>
    <w:rsid w:val="00A311C6"/>
    <w:rsid w:val="00A3124B"/>
    <w:rsid w:val="00A3156B"/>
    <w:rsid w:val="00A31887"/>
    <w:rsid w:val="00A327C3"/>
    <w:rsid w:val="00A33B6C"/>
    <w:rsid w:val="00A3718B"/>
    <w:rsid w:val="00A3732A"/>
    <w:rsid w:val="00A41944"/>
    <w:rsid w:val="00A4194A"/>
    <w:rsid w:val="00A4271A"/>
    <w:rsid w:val="00A4314E"/>
    <w:rsid w:val="00A434B8"/>
    <w:rsid w:val="00A43C4F"/>
    <w:rsid w:val="00A4499A"/>
    <w:rsid w:val="00A45EF6"/>
    <w:rsid w:val="00A470D0"/>
    <w:rsid w:val="00A500BA"/>
    <w:rsid w:val="00A50799"/>
    <w:rsid w:val="00A50EB0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12F"/>
    <w:rsid w:val="00A63212"/>
    <w:rsid w:val="00A6430D"/>
    <w:rsid w:val="00A65489"/>
    <w:rsid w:val="00A660C0"/>
    <w:rsid w:val="00A6613C"/>
    <w:rsid w:val="00A662CA"/>
    <w:rsid w:val="00A66889"/>
    <w:rsid w:val="00A67CEE"/>
    <w:rsid w:val="00A67FBA"/>
    <w:rsid w:val="00A7020C"/>
    <w:rsid w:val="00A708D4"/>
    <w:rsid w:val="00A70A5E"/>
    <w:rsid w:val="00A713BD"/>
    <w:rsid w:val="00A7149D"/>
    <w:rsid w:val="00A717FF"/>
    <w:rsid w:val="00A71BC4"/>
    <w:rsid w:val="00A725E2"/>
    <w:rsid w:val="00A736BF"/>
    <w:rsid w:val="00A74483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45D6"/>
    <w:rsid w:val="00A845FA"/>
    <w:rsid w:val="00A8488B"/>
    <w:rsid w:val="00A84C18"/>
    <w:rsid w:val="00A84DC9"/>
    <w:rsid w:val="00A84FD0"/>
    <w:rsid w:val="00A85CEB"/>
    <w:rsid w:val="00A86D6F"/>
    <w:rsid w:val="00A87194"/>
    <w:rsid w:val="00A875CF"/>
    <w:rsid w:val="00A90473"/>
    <w:rsid w:val="00A90A8D"/>
    <w:rsid w:val="00A917E9"/>
    <w:rsid w:val="00A92192"/>
    <w:rsid w:val="00A92306"/>
    <w:rsid w:val="00A93EAE"/>
    <w:rsid w:val="00A95636"/>
    <w:rsid w:val="00A95B96"/>
    <w:rsid w:val="00A9603F"/>
    <w:rsid w:val="00A96A59"/>
    <w:rsid w:val="00A96BD7"/>
    <w:rsid w:val="00A97AC0"/>
    <w:rsid w:val="00AA1457"/>
    <w:rsid w:val="00AA2EBD"/>
    <w:rsid w:val="00AA346F"/>
    <w:rsid w:val="00AA4225"/>
    <w:rsid w:val="00AA4309"/>
    <w:rsid w:val="00AA519E"/>
    <w:rsid w:val="00AA619B"/>
    <w:rsid w:val="00AA6410"/>
    <w:rsid w:val="00AA6532"/>
    <w:rsid w:val="00AA6C27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DC6"/>
    <w:rsid w:val="00AB4F6F"/>
    <w:rsid w:val="00AB5CA7"/>
    <w:rsid w:val="00AB6423"/>
    <w:rsid w:val="00AB7A09"/>
    <w:rsid w:val="00AC016B"/>
    <w:rsid w:val="00AC027E"/>
    <w:rsid w:val="00AC0F3A"/>
    <w:rsid w:val="00AC1923"/>
    <w:rsid w:val="00AC1D08"/>
    <w:rsid w:val="00AC27FF"/>
    <w:rsid w:val="00AC3621"/>
    <w:rsid w:val="00AC4707"/>
    <w:rsid w:val="00AC774D"/>
    <w:rsid w:val="00AC7AA0"/>
    <w:rsid w:val="00AD1804"/>
    <w:rsid w:val="00AD1825"/>
    <w:rsid w:val="00AD3094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D10"/>
    <w:rsid w:val="00AE1903"/>
    <w:rsid w:val="00AE216D"/>
    <w:rsid w:val="00AE2F1E"/>
    <w:rsid w:val="00AE3028"/>
    <w:rsid w:val="00AE31B9"/>
    <w:rsid w:val="00AE509A"/>
    <w:rsid w:val="00AE6472"/>
    <w:rsid w:val="00AE6A53"/>
    <w:rsid w:val="00AE6B4C"/>
    <w:rsid w:val="00AE7994"/>
    <w:rsid w:val="00AE7FEF"/>
    <w:rsid w:val="00AF0357"/>
    <w:rsid w:val="00AF0ABF"/>
    <w:rsid w:val="00AF0E23"/>
    <w:rsid w:val="00AF3E51"/>
    <w:rsid w:val="00AF4E22"/>
    <w:rsid w:val="00AF4F3E"/>
    <w:rsid w:val="00AF5050"/>
    <w:rsid w:val="00AF5198"/>
    <w:rsid w:val="00AF5654"/>
    <w:rsid w:val="00AF5731"/>
    <w:rsid w:val="00AF5A7D"/>
    <w:rsid w:val="00B0088B"/>
    <w:rsid w:val="00B0298F"/>
    <w:rsid w:val="00B040ED"/>
    <w:rsid w:val="00B04491"/>
    <w:rsid w:val="00B05392"/>
    <w:rsid w:val="00B05744"/>
    <w:rsid w:val="00B05A1B"/>
    <w:rsid w:val="00B0622A"/>
    <w:rsid w:val="00B10110"/>
    <w:rsid w:val="00B109D4"/>
    <w:rsid w:val="00B1131C"/>
    <w:rsid w:val="00B11A88"/>
    <w:rsid w:val="00B12048"/>
    <w:rsid w:val="00B12060"/>
    <w:rsid w:val="00B12182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172"/>
    <w:rsid w:val="00B2025B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AAA"/>
    <w:rsid w:val="00B33B83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0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3226"/>
    <w:rsid w:val="00B55ABB"/>
    <w:rsid w:val="00B562CF"/>
    <w:rsid w:val="00B56475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ED6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165"/>
    <w:rsid w:val="00B7578F"/>
    <w:rsid w:val="00B7579F"/>
    <w:rsid w:val="00B7583B"/>
    <w:rsid w:val="00B75A49"/>
    <w:rsid w:val="00B761EB"/>
    <w:rsid w:val="00B774B1"/>
    <w:rsid w:val="00B80105"/>
    <w:rsid w:val="00B801FE"/>
    <w:rsid w:val="00B80C64"/>
    <w:rsid w:val="00B824D0"/>
    <w:rsid w:val="00B8319E"/>
    <w:rsid w:val="00B83B1F"/>
    <w:rsid w:val="00B84D57"/>
    <w:rsid w:val="00B85439"/>
    <w:rsid w:val="00B85E2E"/>
    <w:rsid w:val="00B86B8C"/>
    <w:rsid w:val="00B87F63"/>
    <w:rsid w:val="00B9098F"/>
    <w:rsid w:val="00B90B53"/>
    <w:rsid w:val="00B9180F"/>
    <w:rsid w:val="00B91B43"/>
    <w:rsid w:val="00B91C87"/>
    <w:rsid w:val="00B920DB"/>
    <w:rsid w:val="00B92CEC"/>
    <w:rsid w:val="00B92D6B"/>
    <w:rsid w:val="00B93AAC"/>
    <w:rsid w:val="00B941B0"/>
    <w:rsid w:val="00B95E14"/>
    <w:rsid w:val="00B97042"/>
    <w:rsid w:val="00BA0349"/>
    <w:rsid w:val="00BA06C3"/>
    <w:rsid w:val="00BA0951"/>
    <w:rsid w:val="00BA1CBC"/>
    <w:rsid w:val="00BA393A"/>
    <w:rsid w:val="00BA395D"/>
    <w:rsid w:val="00BA4719"/>
    <w:rsid w:val="00BA5364"/>
    <w:rsid w:val="00BA5B9A"/>
    <w:rsid w:val="00BA5CC2"/>
    <w:rsid w:val="00BA6F33"/>
    <w:rsid w:val="00BA7A83"/>
    <w:rsid w:val="00BA7E9B"/>
    <w:rsid w:val="00BB1373"/>
    <w:rsid w:val="00BB3ADC"/>
    <w:rsid w:val="00BB3F26"/>
    <w:rsid w:val="00BB3F44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8AC"/>
    <w:rsid w:val="00BD0C46"/>
    <w:rsid w:val="00BD0F1D"/>
    <w:rsid w:val="00BD1B3B"/>
    <w:rsid w:val="00BD1BC8"/>
    <w:rsid w:val="00BD254C"/>
    <w:rsid w:val="00BD2983"/>
    <w:rsid w:val="00BD2AB1"/>
    <w:rsid w:val="00BD2B3B"/>
    <w:rsid w:val="00BD2B99"/>
    <w:rsid w:val="00BD4641"/>
    <w:rsid w:val="00BD4A29"/>
    <w:rsid w:val="00BD4E5D"/>
    <w:rsid w:val="00BD7D9D"/>
    <w:rsid w:val="00BE0977"/>
    <w:rsid w:val="00BE0C26"/>
    <w:rsid w:val="00BE0D71"/>
    <w:rsid w:val="00BE2690"/>
    <w:rsid w:val="00BE336C"/>
    <w:rsid w:val="00BE3A3D"/>
    <w:rsid w:val="00BE46C1"/>
    <w:rsid w:val="00BE5A27"/>
    <w:rsid w:val="00BE6CE1"/>
    <w:rsid w:val="00BE6E67"/>
    <w:rsid w:val="00BF0301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4F24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3B8D"/>
    <w:rsid w:val="00C04397"/>
    <w:rsid w:val="00C043F9"/>
    <w:rsid w:val="00C04418"/>
    <w:rsid w:val="00C04590"/>
    <w:rsid w:val="00C04988"/>
    <w:rsid w:val="00C04C07"/>
    <w:rsid w:val="00C04D4F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5451"/>
    <w:rsid w:val="00C27E4E"/>
    <w:rsid w:val="00C30111"/>
    <w:rsid w:val="00C3037B"/>
    <w:rsid w:val="00C30E89"/>
    <w:rsid w:val="00C32198"/>
    <w:rsid w:val="00C32666"/>
    <w:rsid w:val="00C3293F"/>
    <w:rsid w:val="00C33E56"/>
    <w:rsid w:val="00C35A0F"/>
    <w:rsid w:val="00C35AB2"/>
    <w:rsid w:val="00C36DC9"/>
    <w:rsid w:val="00C41B05"/>
    <w:rsid w:val="00C42445"/>
    <w:rsid w:val="00C42676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498"/>
    <w:rsid w:val="00C555B3"/>
    <w:rsid w:val="00C555C1"/>
    <w:rsid w:val="00C55E23"/>
    <w:rsid w:val="00C5678D"/>
    <w:rsid w:val="00C56E2E"/>
    <w:rsid w:val="00C6070A"/>
    <w:rsid w:val="00C609E9"/>
    <w:rsid w:val="00C60F7A"/>
    <w:rsid w:val="00C60F88"/>
    <w:rsid w:val="00C6262D"/>
    <w:rsid w:val="00C638BB"/>
    <w:rsid w:val="00C64D39"/>
    <w:rsid w:val="00C65B25"/>
    <w:rsid w:val="00C65E49"/>
    <w:rsid w:val="00C67453"/>
    <w:rsid w:val="00C70209"/>
    <w:rsid w:val="00C70D92"/>
    <w:rsid w:val="00C71910"/>
    <w:rsid w:val="00C73EE6"/>
    <w:rsid w:val="00C77262"/>
    <w:rsid w:val="00C77D2F"/>
    <w:rsid w:val="00C8001F"/>
    <w:rsid w:val="00C81437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6EB2"/>
    <w:rsid w:val="00C97344"/>
    <w:rsid w:val="00C973FC"/>
    <w:rsid w:val="00C97FFC"/>
    <w:rsid w:val="00CA02B4"/>
    <w:rsid w:val="00CA073C"/>
    <w:rsid w:val="00CA1094"/>
    <w:rsid w:val="00CA1452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5F43"/>
    <w:rsid w:val="00CB64BB"/>
    <w:rsid w:val="00CC112C"/>
    <w:rsid w:val="00CC1440"/>
    <w:rsid w:val="00CC16DA"/>
    <w:rsid w:val="00CC352F"/>
    <w:rsid w:val="00CC4684"/>
    <w:rsid w:val="00CC4E1C"/>
    <w:rsid w:val="00CC4F42"/>
    <w:rsid w:val="00CC4FD4"/>
    <w:rsid w:val="00CC5377"/>
    <w:rsid w:val="00CC54CE"/>
    <w:rsid w:val="00CC56BA"/>
    <w:rsid w:val="00CC589E"/>
    <w:rsid w:val="00CC58A0"/>
    <w:rsid w:val="00CC5CEE"/>
    <w:rsid w:val="00CC620B"/>
    <w:rsid w:val="00CC648B"/>
    <w:rsid w:val="00CC6FE7"/>
    <w:rsid w:val="00CC736B"/>
    <w:rsid w:val="00CC7719"/>
    <w:rsid w:val="00CC7DF5"/>
    <w:rsid w:val="00CD0E19"/>
    <w:rsid w:val="00CD11E2"/>
    <w:rsid w:val="00CD1521"/>
    <w:rsid w:val="00CD2750"/>
    <w:rsid w:val="00CD2E2F"/>
    <w:rsid w:val="00CD311D"/>
    <w:rsid w:val="00CD364B"/>
    <w:rsid w:val="00CD3DB8"/>
    <w:rsid w:val="00CD4A5D"/>
    <w:rsid w:val="00CD54F1"/>
    <w:rsid w:val="00CD5C8E"/>
    <w:rsid w:val="00CD676F"/>
    <w:rsid w:val="00CD6AA1"/>
    <w:rsid w:val="00CD6E99"/>
    <w:rsid w:val="00CD7FFA"/>
    <w:rsid w:val="00CE0BC5"/>
    <w:rsid w:val="00CE1AFC"/>
    <w:rsid w:val="00CE1EC2"/>
    <w:rsid w:val="00CE2B93"/>
    <w:rsid w:val="00CE2FC3"/>
    <w:rsid w:val="00CE30C0"/>
    <w:rsid w:val="00CE3E7E"/>
    <w:rsid w:val="00CE4403"/>
    <w:rsid w:val="00CE4A17"/>
    <w:rsid w:val="00CE4FA2"/>
    <w:rsid w:val="00CE63BF"/>
    <w:rsid w:val="00CE6869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5B63"/>
    <w:rsid w:val="00D06082"/>
    <w:rsid w:val="00D06260"/>
    <w:rsid w:val="00D07E1C"/>
    <w:rsid w:val="00D1020B"/>
    <w:rsid w:val="00D11978"/>
    <w:rsid w:val="00D126F1"/>
    <w:rsid w:val="00D13588"/>
    <w:rsid w:val="00D147F7"/>
    <w:rsid w:val="00D14EBD"/>
    <w:rsid w:val="00D155D2"/>
    <w:rsid w:val="00D164FD"/>
    <w:rsid w:val="00D1654D"/>
    <w:rsid w:val="00D171A7"/>
    <w:rsid w:val="00D171B9"/>
    <w:rsid w:val="00D20723"/>
    <w:rsid w:val="00D22E0B"/>
    <w:rsid w:val="00D24F2E"/>
    <w:rsid w:val="00D252FC"/>
    <w:rsid w:val="00D25D2B"/>
    <w:rsid w:val="00D26F87"/>
    <w:rsid w:val="00D27A73"/>
    <w:rsid w:val="00D27FE4"/>
    <w:rsid w:val="00D30437"/>
    <w:rsid w:val="00D30D97"/>
    <w:rsid w:val="00D321A6"/>
    <w:rsid w:val="00D3282E"/>
    <w:rsid w:val="00D3415E"/>
    <w:rsid w:val="00D34A24"/>
    <w:rsid w:val="00D362C6"/>
    <w:rsid w:val="00D363CB"/>
    <w:rsid w:val="00D37E7F"/>
    <w:rsid w:val="00D400BE"/>
    <w:rsid w:val="00D40252"/>
    <w:rsid w:val="00D402EE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686"/>
    <w:rsid w:val="00D50B0C"/>
    <w:rsid w:val="00D521E6"/>
    <w:rsid w:val="00D52595"/>
    <w:rsid w:val="00D52868"/>
    <w:rsid w:val="00D53B53"/>
    <w:rsid w:val="00D54CF3"/>
    <w:rsid w:val="00D54E12"/>
    <w:rsid w:val="00D57710"/>
    <w:rsid w:val="00D60C60"/>
    <w:rsid w:val="00D60D35"/>
    <w:rsid w:val="00D60F30"/>
    <w:rsid w:val="00D616DA"/>
    <w:rsid w:val="00D624F2"/>
    <w:rsid w:val="00D629C5"/>
    <w:rsid w:val="00D62CDF"/>
    <w:rsid w:val="00D64BBE"/>
    <w:rsid w:val="00D64BF6"/>
    <w:rsid w:val="00D64C0D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55A"/>
    <w:rsid w:val="00D7478C"/>
    <w:rsid w:val="00D74B4C"/>
    <w:rsid w:val="00D75C2F"/>
    <w:rsid w:val="00D75EE5"/>
    <w:rsid w:val="00D76A4C"/>
    <w:rsid w:val="00D76F86"/>
    <w:rsid w:val="00D77689"/>
    <w:rsid w:val="00D77FD7"/>
    <w:rsid w:val="00D80B8B"/>
    <w:rsid w:val="00D80DCD"/>
    <w:rsid w:val="00D81640"/>
    <w:rsid w:val="00D822A6"/>
    <w:rsid w:val="00D8332A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23D"/>
    <w:rsid w:val="00D87794"/>
    <w:rsid w:val="00D9026E"/>
    <w:rsid w:val="00D91245"/>
    <w:rsid w:val="00D91903"/>
    <w:rsid w:val="00D91D60"/>
    <w:rsid w:val="00D92885"/>
    <w:rsid w:val="00D92F98"/>
    <w:rsid w:val="00D934D9"/>
    <w:rsid w:val="00D9365A"/>
    <w:rsid w:val="00D93DC7"/>
    <w:rsid w:val="00D942C2"/>
    <w:rsid w:val="00D9436E"/>
    <w:rsid w:val="00D945C8"/>
    <w:rsid w:val="00D94A78"/>
    <w:rsid w:val="00D94D6D"/>
    <w:rsid w:val="00D94D6E"/>
    <w:rsid w:val="00D955FC"/>
    <w:rsid w:val="00D961A7"/>
    <w:rsid w:val="00D96E83"/>
    <w:rsid w:val="00D97921"/>
    <w:rsid w:val="00D97E52"/>
    <w:rsid w:val="00DA14C6"/>
    <w:rsid w:val="00DA1C6D"/>
    <w:rsid w:val="00DA1E69"/>
    <w:rsid w:val="00DA2694"/>
    <w:rsid w:val="00DA2EBB"/>
    <w:rsid w:val="00DA3059"/>
    <w:rsid w:val="00DA34CC"/>
    <w:rsid w:val="00DA3C99"/>
    <w:rsid w:val="00DA4322"/>
    <w:rsid w:val="00DA45AC"/>
    <w:rsid w:val="00DA481D"/>
    <w:rsid w:val="00DA4DAD"/>
    <w:rsid w:val="00DA4EB3"/>
    <w:rsid w:val="00DA50EF"/>
    <w:rsid w:val="00DA5857"/>
    <w:rsid w:val="00DA7BAC"/>
    <w:rsid w:val="00DA7CE3"/>
    <w:rsid w:val="00DB03A6"/>
    <w:rsid w:val="00DB094C"/>
    <w:rsid w:val="00DB0A8B"/>
    <w:rsid w:val="00DB141D"/>
    <w:rsid w:val="00DB3712"/>
    <w:rsid w:val="00DB5648"/>
    <w:rsid w:val="00DB57CE"/>
    <w:rsid w:val="00DB64D0"/>
    <w:rsid w:val="00DC00C7"/>
    <w:rsid w:val="00DC036B"/>
    <w:rsid w:val="00DC1295"/>
    <w:rsid w:val="00DC1E3C"/>
    <w:rsid w:val="00DC3DF3"/>
    <w:rsid w:val="00DC4224"/>
    <w:rsid w:val="00DC55CA"/>
    <w:rsid w:val="00DC577D"/>
    <w:rsid w:val="00DC5C6B"/>
    <w:rsid w:val="00DC699D"/>
    <w:rsid w:val="00DC7B37"/>
    <w:rsid w:val="00DD0474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FBD"/>
    <w:rsid w:val="00DD6023"/>
    <w:rsid w:val="00DD669F"/>
    <w:rsid w:val="00DD6F3F"/>
    <w:rsid w:val="00DD7851"/>
    <w:rsid w:val="00DD7907"/>
    <w:rsid w:val="00DD7981"/>
    <w:rsid w:val="00DE044D"/>
    <w:rsid w:val="00DE0F5E"/>
    <w:rsid w:val="00DE11F4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6E9A"/>
    <w:rsid w:val="00DE79EB"/>
    <w:rsid w:val="00DE7D89"/>
    <w:rsid w:val="00DF032A"/>
    <w:rsid w:val="00DF0D0C"/>
    <w:rsid w:val="00DF1328"/>
    <w:rsid w:val="00DF16A9"/>
    <w:rsid w:val="00DF1C72"/>
    <w:rsid w:val="00DF1FDF"/>
    <w:rsid w:val="00DF2425"/>
    <w:rsid w:val="00DF358F"/>
    <w:rsid w:val="00DF3AFF"/>
    <w:rsid w:val="00DF4554"/>
    <w:rsid w:val="00DF4A77"/>
    <w:rsid w:val="00DF571F"/>
    <w:rsid w:val="00DF5F3F"/>
    <w:rsid w:val="00DF7318"/>
    <w:rsid w:val="00DF7773"/>
    <w:rsid w:val="00E013D9"/>
    <w:rsid w:val="00E0206F"/>
    <w:rsid w:val="00E02E2A"/>
    <w:rsid w:val="00E032FE"/>
    <w:rsid w:val="00E04B16"/>
    <w:rsid w:val="00E04B9B"/>
    <w:rsid w:val="00E05391"/>
    <w:rsid w:val="00E060D3"/>
    <w:rsid w:val="00E07632"/>
    <w:rsid w:val="00E100FC"/>
    <w:rsid w:val="00E10FEF"/>
    <w:rsid w:val="00E11E6A"/>
    <w:rsid w:val="00E12BF5"/>
    <w:rsid w:val="00E144D5"/>
    <w:rsid w:val="00E1476A"/>
    <w:rsid w:val="00E14D23"/>
    <w:rsid w:val="00E14EA0"/>
    <w:rsid w:val="00E14EB9"/>
    <w:rsid w:val="00E154CD"/>
    <w:rsid w:val="00E168D5"/>
    <w:rsid w:val="00E16B22"/>
    <w:rsid w:val="00E172E5"/>
    <w:rsid w:val="00E17416"/>
    <w:rsid w:val="00E2089D"/>
    <w:rsid w:val="00E21F13"/>
    <w:rsid w:val="00E221D7"/>
    <w:rsid w:val="00E253D3"/>
    <w:rsid w:val="00E2631A"/>
    <w:rsid w:val="00E26CE8"/>
    <w:rsid w:val="00E271F1"/>
    <w:rsid w:val="00E30443"/>
    <w:rsid w:val="00E305B9"/>
    <w:rsid w:val="00E30ACD"/>
    <w:rsid w:val="00E31130"/>
    <w:rsid w:val="00E33367"/>
    <w:rsid w:val="00E33406"/>
    <w:rsid w:val="00E33530"/>
    <w:rsid w:val="00E35318"/>
    <w:rsid w:val="00E363FA"/>
    <w:rsid w:val="00E36645"/>
    <w:rsid w:val="00E37E9C"/>
    <w:rsid w:val="00E40BF1"/>
    <w:rsid w:val="00E4139E"/>
    <w:rsid w:val="00E4251A"/>
    <w:rsid w:val="00E429EE"/>
    <w:rsid w:val="00E42BF2"/>
    <w:rsid w:val="00E42C81"/>
    <w:rsid w:val="00E435AB"/>
    <w:rsid w:val="00E436CE"/>
    <w:rsid w:val="00E44207"/>
    <w:rsid w:val="00E44FEB"/>
    <w:rsid w:val="00E45DAB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5630"/>
    <w:rsid w:val="00E563C3"/>
    <w:rsid w:val="00E569CB"/>
    <w:rsid w:val="00E57094"/>
    <w:rsid w:val="00E6018A"/>
    <w:rsid w:val="00E602D8"/>
    <w:rsid w:val="00E60D18"/>
    <w:rsid w:val="00E60FD5"/>
    <w:rsid w:val="00E61097"/>
    <w:rsid w:val="00E63BE3"/>
    <w:rsid w:val="00E63E45"/>
    <w:rsid w:val="00E6446C"/>
    <w:rsid w:val="00E644F7"/>
    <w:rsid w:val="00E64A0F"/>
    <w:rsid w:val="00E64ACA"/>
    <w:rsid w:val="00E66F42"/>
    <w:rsid w:val="00E67188"/>
    <w:rsid w:val="00E67719"/>
    <w:rsid w:val="00E700E9"/>
    <w:rsid w:val="00E70333"/>
    <w:rsid w:val="00E70EF7"/>
    <w:rsid w:val="00E71501"/>
    <w:rsid w:val="00E716F4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86D"/>
    <w:rsid w:val="00E90ECD"/>
    <w:rsid w:val="00E91658"/>
    <w:rsid w:val="00E92295"/>
    <w:rsid w:val="00E93167"/>
    <w:rsid w:val="00E9380C"/>
    <w:rsid w:val="00E93DFA"/>
    <w:rsid w:val="00E94359"/>
    <w:rsid w:val="00E9441A"/>
    <w:rsid w:val="00E94878"/>
    <w:rsid w:val="00E95BC8"/>
    <w:rsid w:val="00EA29B0"/>
    <w:rsid w:val="00EA29F2"/>
    <w:rsid w:val="00EA3EE3"/>
    <w:rsid w:val="00EA3F89"/>
    <w:rsid w:val="00EA58DE"/>
    <w:rsid w:val="00EA6DDC"/>
    <w:rsid w:val="00EA71A6"/>
    <w:rsid w:val="00EA786D"/>
    <w:rsid w:val="00EA7D25"/>
    <w:rsid w:val="00EB026D"/>
    <w:rsid w:val="00EB0B66"/>
    <w:rsid w:val="00EB4A0F"/>
    <w:rsid w:val="00EB5742"/>
    <w:rsid w:val="00EB5859"/>
    <w:rsid w:val="00EB6074"/>
    <w:rsid w:val="00EB66E8"/>
    <w:rsid w:val="00EB723C"/>
    <w:rsid w:val="00EC0262"/>
    <w:rsid w:val="00EC0A3B"/>
    <w:rsid w:val="00EC0C13"/>
    <w:rsid w:val="00EC2D03"/>
    <w:rsid w:val="00EC31A8"/>
    <w:rsid w:val="00EC32FA"/>
    <w:rsid w:val="00EC460D"/>
    <w:rsid w:val="00EC5141"/>
    <w:rsid w:val="00EC6726"/>
    <w:rsid w:val="00EC76C7"/>
    <w:rsid w:val="00EC7F39"/>
    <w:rsid w:val="00ED1674"/>
    <w:rsid w:val="00ED1C1D"/>
    <w:rsid w:val="00ED2202"/>
    <w:rsid w:val="00ED2386"/>
    <w:rsid w:val="00ED28F0"/>
    <w:rsid w:val="00ED31EC"/>
    <w:rsid w:val="00ED35C9"/>
    <w:rsid w:val="00ED380B"/>
    <w:rsid w:val="00ED47B7"/>
    <w:rsid w:val="00ED47D0"/>
    <w:rsid w:val="00ED538B"/>
    <w:rsid w:val="00ED56EA"/>
    <w:rsid w:val="00ED725F"/>
    <w:rsid w:val="00ED75AD"/>
    <w:rsid w:val="00EE0DAE"/>
    <w:rsid w:val="00EE2384"/>
    <w:rsid w:val="00EE2CAA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7036"/>
    <w:rsid w:val="00EF7624"/>
    <w:rsid w:val="00EF7E35"/>
    <w:rsid w:val="00F00734"/>
    <w:rsid w:val="00F00AF9"/>
    <w:rsid w:val="00F01DA4"/>
    <w:rsid w:val="00F023DB"/>
    <w:rsid w:val="00F034CA"/>
    <w:rsid w:val="00F03C4E"/>
    <w:rsid w:val="00F04CC6"/>
    <w:rsid w:val="00F04EA6"/>
    <w:rsid w:val="00F05FD0"/>
    <w:rsid w:val="00F07306"/>
    <w:rsid w:val="00F0776F"/>
    <w:rsid w:val="00F105C9"/>
    <w:rsid w:val="00F10F7A"/>
    <w:rsid w:val="00F11600"/>
    <w:rsid w:val="00F117E0"/>
    <w:rsid w:val="00F11D5C"/>
    <w:rsid w:val="00F12148"/>
    <w:rsid w:val="00F12666"/>
    <w:rsid w:val="00F12683"/>
    <w:rsid w:val="00F12835"/>
    <w:rsid w:val="00F12C29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0F54"/>
    <w:rsid w:val="00F3240A"/>
    <w:rsid w:val="00F329FA"/>
    <w:rsid w:val="00F32FD3"/>
    <w:rsid w:val="00F335FB"/>
    <w:rsid w:val="00F33D09"/>
    <w:rsid w:val="00F34A61"/>
    <w:rsid w:val="00F35EB9"/>
    <w:rsid w:val="00F36C4B"/>
    <w:rsid w:val="00F371C4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39D4"/>
    <w:rsid w:val="00F54319"/>
    <w:rsid w:val="00F55C3A"/>
    <w:rsid w:val="00F5659D"/>
    <w:rsid w:val="00F56C8E"/>
    <w:rsid w:val="00F56E7F"/>
    <w:rsid w:val="00F601FC"/>
    <w:rsid w:val="00F61257"/>
    <w:rsid w:val="00F6128C"/>
    <w:rsid w:val="00F61364"/>
    <w:rsid w:val="00F62CAD"/>
    <w:rsid w:val="00F63603"/>
    <w:rsid w:val="00F6371A"/>
    <w:rsid w:val="00F6472A"/>
    <w:rsid w:val="00F649B7"/>
    <w:rsid w:val="00F6657F"/>
    <w:rsid w:val="00F67036"/>
    <w:rsid w:val="00F67E8D"/>
    <w:rsid w:val="00F70769"/>
    <w:rsid w:val="00F70852"/>
    <w:rsid w:val="00F70E20"/>
    <w:rsid w:val="00F70F8B"/>
    <w:rsid w:val="00F71328"/>
    <w:rsid w:val="00F713F4"/>
    <w:rsid w:val="00F72164"/>
    <w:rsid w:val="00F72512"/>
    <w:rsid w:val="00F7274A"/>
    <w:rsid w:val="00F72DF9"/>
    <w:rsid w:val="00F73657"/>
    <w:rsid w:val="00F73E97"/>
    <w:rsid w:val="00F73FD6"/>
    <w:rsid w:val="00F75C59"/>
    <w:rsid w:val="00F7603E"/>
    <w:rsid w:val="00F765A0"/>
    <w:rsid w:val="00F769FE"/>
    <w:rsid w:val="00F76CA2"/>
    <w:rsid w:val="00F770A3"/>
    <w:rsid w:val="00F772BA"/>
    <w:rsid w:val="00F7781E"/>
    <w:rsid w:val="00F77DB3"/>
    <w:rsid w:val="00F8037E"/>
    <w:rsid w:val="00F80CB9"/>
    <w:rsid w:val="00F810BA"/>
    <w:rsid w:val="00F819FC"/>
    <w:rsid w:val="00F82254"/>
    <w:rsid w:val="00F8232A"/>
    <w:rsid w:val="00F82349"/>
    <w:rsid w:val="00F826D0"/>
    <w:rsid w:val="00F82BC0"/>
    <w:rsid w:val="00F83DAD"/>
    <w:rsid w:val="00F83FD5"/>
    <w:rsid w:val="00F84476"/>
    <w:rsid w:val="00F852CC"/>
    <w:rsid w:val="00F87322"/>
    <w:rsid w:val="00F87E8D"/>
    <w:rsid w:val="00F90749"/>
    <w:rsid w:val="00F912BB"/>
    <w:rsid w:val="00F91742"/>
    <w:rsid w:val="00F9189A"/>
    <w:rsid w:val="00F91DF0"/>
    <w:rsid w:val="00F92445"/>
    <w:rsid w:val="00F924C6"/>
    <w:rsid w:val="00F93902"/>
    <w:rsid w:val="00F94591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1CC"/>
    <w:rsid w:val="00FA2991"/>
    <w:rsid w:val="00FA3ADA"/>
    <w:rsid w:val="00FA3B06"/>
    <w:rsid w:val="00FA3FB0"/>
    <w:rsid w:val="00FA4B52"/>
    <w:rsid w:val="00FA57E7"/>
    <w:rsid w:val="00FA7260"/>
    <w:rsid w:val="00FA7B7F"/>
    <w:rsid w:val="00FB20BA"/>
    <w:rsid w:val="00FB21D2"/>
    <w:rsid w:val="00FB22C4"/>
    <w:rsid w:val="00FB23E1"/>
    <w:rsid w:val="00FB26E2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0932"/>
    <w:rsid w:val="00FC0C56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D0057"/>
    <w:rsid w:val="00FD1515"/>
    <w:rsid w:val="00FD27EE"/>
    <w:rsid w:val="00FD345E"/>
    <w:rsid w:val="00FD3CEB"/>
    <w:rsid w:val="00FD4123"/>
    <w:rsid w:val="00FD4891"/>
    <w:rsid w:val="00FD559F"/>
    <w:rsid w:val="00FD71AB"/>
    <w:rsid w:val="00FD76E3"/>
    <w:rsid w:val="00FD7CAB"/>
    <w:rsid w:val="00FD7DC6"/>
    <w:rsid w:val="00FE078B"/>
    <w:rsid w:val="00FE0DFE"/>
    <w:rsid w:val="00FE0FE3"/>
    <w:rsid w:val="00FE215A"/>
    <w:rsid w:val="00FE2F53"/>
    <w:rsid w:val="00FE313B"/>
    <w:rsid w:val="00FE3391"/>
    <w:rsid w:val="00FE4B71"/>
    <w:rsid w:val="00FE57D6"/>
    <w:rsid w:val="00FE64B6"/>
    <w:rsid w:val="00FE66CF"/>
    <w:rsid w:val="00FE6791"/>
    <w:rsid w:val="00FE70AC"/>
    <w:rsid w:val="00FE7412"/>
    <w:rsid w:val="00FE7D66"/>
    <w:rsid w:val="00FF2703"/>
    <w:rsid w:val="00FF30ED"/>
    <w:rsid w:val="00FF462A"/>
    <w:rsid w:val="00FF4C4C"/>
    <w:rsid w:val="00FF5520"/>
    <w:rsid w:val="00FF5F89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26064B"/>
  <w15:chartTrackingRefBased/>
  <w15:docId w15:val="{EDE9A12C-FCB5-4821-9F66-A325E436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90F"/>
    <w:pPr>
      <w:widowControl w:val="0"/>
      <w:spacing w:after="120" w:line="240" w:lineRule="atLeast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 w:eastAsia="en-US"/>
    </w:rPr>
  </w:style>
  <w:style w:type="paragraph" w:customStyle="1" w:styleId="TAC">
    <w:name w:val="TAC"/>
    <w:basedOn w:val="Normal"/>
    <w:rsid w:val="00762B71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Normal"/>
    <w:rsid w:val="00762B71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paragraph" w:customStyle="1" w:styleId="TF">
    <w:name w:val="TF"/>
    <w:basedOn w:val="Normal"/>
    <w:link w:val="TFChar"/>
    <w:qFormat/>
    <w:rsid w:val="001E5C6D"/>
    <w:pPr>
      <w:keepLines/>
      <w:widowControl/>
      <w:spacing w:after="240" w:line="240" w:lineRule="auto"/>
      <w:jc w:val="center"/>
    </w:pPr>
    <w:rPr>
      <w:rFonts w:eastAsia="Times New Roman"/>
      <w:b/>
    </w:rPr>
  </w:style>
  <w:style w:type="character" w:customStyle="1" w:styleId="TFChar">
    <w:name w:val="TF Char"/>
    <w:link w:val="TF"/>
    <w:qFormat/>
    <w:locked/>
    <w:rsid w:val="001E5C6D"/>
    <w:rPr>
      <w:rFonts w:ascii="Arial" w:eastAsia="Times New Roman" w:hAnsi="Arial"/>
      <w:b/>
      <w:lang w:val="en-GB" w:eastAsia="en-US"/>
    </w:rPr>
  </w:style>
  <w:style w:type="paragraph" w:styleId="CommentText">
    <w:name w:val="annotation text"/>
    <w:basedOn w:val="Normal"/>
    <w:link w:val="CommentTextChar"/>
    <w:rsid w:val="005115AD"/>
  </w:style>
  <w:style w:type="character" w:customStyle="1" w:styleId="CommentTextChar">
    <w:name w:val="Comment Text Char"/>
    <w:link w:val="CommentText"/>
    <w:rsid w:val="005115A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115AD"/>
    <w:rPr>
      <w:b/>
      <w:bCs/>
    </w:rPr>
  </w:style>
  <w:style w:type="character" w:customStyle="1" w:styleId="CommentSubjectChar">
    <w:name w:val="Comment Subject Char"/>
    <w:link w:val="CommentSubject"/>
    <w:rsid w:val="005115AD"/>
    <w:rPr>
      <w:rFonts w:ascii="Arial" w:hAnsi="Arial"/>
      <w:b/>
      <w:bCs/>
      <w:lang w:val="en-GB"/>
    </w:rPr>
  </w:style>
  <w:style w:type="character" w:customStyle="1" w:styleId="THChar">
    <w:name w:val="TH Char"/>
    <w:link w:val="TH"/>
    <w:qFormat/>
    <w:rsid w:val="006B5AF4"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rsid w:val="006B5AF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7B5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72CBC-940C-4A6E-9807-2B1411321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ABAD3F-060D-4744-ABAA-861EAF2C19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25438-9B77-4CE6-93E5-E37989ECB4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567092-0AF2-4E07-B56D-600090F623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359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S4-151348 - Compromise proposal on masks</vt:lpstr>
    </vt:vector>
  </TitlesOfParts>
  <Company>Knowles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S4-151348 - Compromise proposal on masks</dc:title>
  <dc:subject/>
  <dc:creator>Andre Schevciw</dc:creator>
  <cp:keywords/>
  <cp:lastModifiedBy>Gunnar Heikkilä</cp:lastModifiedBy>
  <cp:revision>52</cp:revision>
  <cp:lastPrinted>2012-10-31T13:50:00Z</cp:lastPrinted>
  <dcterms:created xsi:type="dcterms:W3CDTF">2022-11-08T19:17:00Z</dcterms:created>
  <dcterms:modified xsi:type="dcterms:W3CDTF">2022-11-08T20:08:00Z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0x01010000A41F864BF9E047AC9D98AA3A92DCA2</vt:lpwstr>
  </property>
</Properties>
</file>